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Graham Alexander Johnston MBChB, FRCP, CCST</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C869A1" w:rsidRDefault="003F3C2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ham Alexander Johnst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Hospitals of Leicester NHS Trust</w:t>
            </w:r>
          </w:p>
          <w:p w:rsidR="002C7E24" w:rsidRDefault="002C7E24" w:rsidP="0097780E">
            <w:pPr>
              <w:pStyle w:val="11TableHeader"/>
              <w:rPr>
                <w:b w:val="0"/>
                <w:color w:val="000000"/>
                <w:sz w:val="18"/>
              </w:rPr>
            </w:pPr>
            <w:r>
              <w:rPr>
                <w:b w:val="0"/>
                <w:color w:val="000000"/>
                <w:sz w:val="18"/>
              </w:rPr>
              <w:t>Groby Road</w:t>
            </w:r>
          </w:p>
          <w:p w:rsidR="002C7E24" w:rsidRDefault="002C7E24" w:rsidP="0097780E">
            <w:pPr>
              <w:pStyle w:val="11TableHeader"/>
              <w:rPr>
                <w:b w:val="0"/>
                <w:color w:val="000000"/>
                <w:sz w:val="18"/>
              </w:rPr>
            </w:pPr>
            <w:r>
              <w:rPr>
                <w:b w:val="0"/>
                <w:color w:val="000000"/>
                <w:sz w:val="18"/>
              </w:rPr>
              <w:t>Leicester, England, LE1 5WW</w:t>
            </w:r>
          </w:p>
          <w:p w:rsidR="002C7E24" w:rsidRDefault="002C7E24" w:rsidP="0097780E">
            <w:pPr>
              <w:pStyle w:val="11TableHeader"/>
              <w:rPr>
                <w:b w:val="0"/>
                <w:color w:val="000000"/>
                <w:sz w:val="18"/>
              </w:rPr>
            </w:pPr>
            <w:r>
              <w:rPr>
                <w:b w:val="0"/>
                <w:color w:val="000000"/>
                <w:sz w:val="18"/>
              </w:rPr>
              <w:t>Phone: +44 116 265 3685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graham.johnston@uhl-tr.nhs.uk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3F3C2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3F3C2F">
              <w:rPr>
                <w:color w:val="000000"/>
                <w:sz w:val="18"/>
              </w:rPr>
              <w:t>Date</w:t>
            </w:r>
          </w:p>
        </w:tc>
        <w:tc>
          <w:tcPr>
            <w:tcW w:w="490" w:type="pct"/>
            <w:shd w:val="clear" w:color="auto" w:fill="91ADD7"/>
          </w:tcPr>
          <w:p w:rsidR="0097780E" w:rsidRPr="0097780E" w:rsidRDefault="003F3C2F"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Dermatology, University Hospitals of Leicester NHS Trust</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Jan-2001</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1714" w:type="dxa"/>
          </w:tcPr>
          <w:p w:rsidR="00C869A1" w:rsidRDefault="003F3C2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Dermatology, University Hospitals of Leicester NHS Trust</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Mar-1997</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Cancer Studies and Molecular Medicine, University of Leicester</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1714" w:type="dxa"/>
          </w:tcPr>
          <w:p w:rsidR="00C869A1" w:rsidRDefault="003F3C2F">
            <w:pPr>
              <w:cnfStyle w:val="000000010000" w:firstRow="0" w:lastRow="0" w:firstColumn="0" w:lastColumn="0" w:oddVBand="0" w:evenVBand="0" w:oddHBand="0" w:evenHBand="1" w:firstRowFirstColumn="0" w:firstRowLastColumn="0" w:lastRowFirstColumn="0" w:lastRowLastColumn="0"/>
            </w:pPr>
            <w:r>
              <w:t>Honorary Associate Professor</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Molecular &amp; Cell Biology, University Hospitals of Leicester NHS Trust</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Contact Dermatitis Unit, University Hospitals of Leicester NHS Trust</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w:t>
            </w:r>
          </w:p>
        </w:tc>
        <w:tc>
          <w:tcPr>
            <w:tcW w:w="1714" w:type="dxa"/>
          </w:tcPr>
          <w:p w:rsidR="00C869A1" w:rsidRDefault="003F3C2F">
            <w:pPr>
              <w:cnfStyle w:val="000000010000" w:firstRow="0" w:lastRow="0" w:firstColumn="0" w:lastColumn="0" w:oddVBand="0" w:evenVBand="0" w:oddHBand="0" w:evenHBand="1" w:firstRowFirstColumn="0" w:firstRowLastColumn="0" w:lastRowFirstColumn="0" w:lastRowLastColumn="0"/>
            </w:pPr>
            <w:r>
              <w:t>Honorary Senior Lecturer</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University of Leicester</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Dermatology, University Hospitals of Leicester NHS Trust</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2013</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8</w:t>
            </w:r>
          </w:p>
        </w:tc>
        <w:tc>
          <w:tcPr>
            <w:tcW w:w="1714" w:type="dxa"/>
          </w:tcPr>
          <w:p w:rsidR="00C869A1" w:rsidRDefault="003F3C2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Guy's and St Thomas' NHS Foundation Trust</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Jun-2001</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Sep-2001</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9</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Dermatology, University Hospitals of Leicester NHS Trust</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Mar-2001</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Jun-2001</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3F3C2F"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3F3C2F"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Royal Society for Public Health</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2019</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1714" w:type="dxa"/>
          </w:tcPr>
          <w:p w:rsidR="00C869A1" w:rsidRDefault="003F3C2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Royal College of Physicians of London</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2005</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Certification</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JCHMT</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2001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1714" w:type="dxa"/>
          </w:tcPr>
          <w:p w:rsidR="00C869A1" w:rsidRDefault="003F3C2F">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Royal College of Physicians of London</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1995</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1714" w:type="dxa"/>
          </w:tcPr>
          <w:p w:rsidR="00C869A1" w:rsidRDefault="003F3C2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C869A1" w:rsidRDefault="003F3C2F">
            <w:pPr>
              <w:cnfStyle w:val="000000100000" w:firstRow="0" w:lastRow="0" w:firstColumn="0" w:lastColumn="0" w:oddVBand="0" w:evenVBand="0" w:oddHBand="1" w:evenHBand="0" w:firstRowFirstColumn="0" w:firstRowLastColumn="0" w:lastRowFirstColumn="0" w:lastRowLastColumn="0"/>
            </w:pPr>
            <w:r>
              <w:t>Medicine, University of Manchester</w:t>
            </w:r>
          </w:p>
        </w:tc>
        <w:tc>
          <w:tcPr>
            <w:tcW w:w="1149"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1991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w:t>
            </w:r>
          </w:p>
        </w:tc>
        <w:tc>
          <w:tcPr>
            <w:tcW w:w="1714"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5133" w:type="dxa"/>
          </w:tcPr>
          <w:p w:rsidR="00C869A1" w:rsidRDefault="003F3C2F">
            <w:pPr>
              <w:cnfStyle w:val="000000010000" w:firstRow="0" w:lastRow="0" w:firstColumn="0" w:lastColumn="0" w:oddVBand="0" w:evenVBand="0" w:oddHBand="0" w:evenHBand="1" w:firstRowFirstColumn="0" w:firstRowLastColumn="0" w:lastRowFirstColumn="0" w:lastRowLastColumn="0"/>
            </w:pPr>
            <w:r>
              <w:t>Physics | Chemistry | Biology, Wyggeston Collegiate, Leicester</w:t>
            </w:r>
          </w:p>
        </w:tc>
        <w:tc>
          <w:tcPr>
            <w:tcW w:w="1149"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Contact Dermatitis, Dermatitis, Eczema, Inflammatory Skin Conditions, Psoriasis, Skin 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NCT03514615, Principal Investigator, A Double Blind, Placebo Controlled, Randomised Dose Escalation Trial to Investigate the Safety and Efficacy of Topical Salbutamol in the Improvement of Scar Appearance When Applied to Approximated Wound Margins in Healthy Volunteers., University Hospitals of Leicester | University of Leicester | Medical Research Council, University of Leicester | Medical Research Council (10-Jan-2018 - 1-Jul-2019), Phase 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PMID:26071094, Middle Author, Comparison of the two most commonly used treatments for pyoderma gangrenosum: results of the STOP GAP randomised controlled trial, Nottingham University Hospitals NHS Trust (12-Jun-2015)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Reviewer</w:t>
            </w:r>
            <w:r>
              <w:t>: Working Group on Occupational Contact Dermatitis and Urticaria</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lastRenderedPageBreak/>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9F47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9F47A7">
              <w:rPr>
                <w:color w:val="000000"/>
                <w:sz w:val="18"/>
              </w:rPr>
              <w:t>Date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Clinical Lead, Study of a New Scar Treatment, Medical Research Council</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Grant Receiver, British Skin Foundation</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Grant Receiver, National Institute for Health and Care Research</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MR/M024679/1, Co-Investigator, The Development of Topical Salbutamol To Prevent Human Skin Scarring and Hyperpigmentation, Medical Research Council (Sep-2015 - Dec-2021)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9F47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9F47A7">
              <w:rPr>
                <w:color w:val="000000"/>
                <w:sz w:val="18"/>
              </w:rPr>
              <w:t>Date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Member</w:t>
            </w:r>
            <w:r>
              <w:t>: Guidelines Subcommittee, British Association of Dermatologists guidelines for the management of hidradenitis suppurativa (acne inversa) 2018, British Association of Dermatologists, 1-May-2019</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rPr>
                <w:u w:val="single"/>
              </w:rPr>
              <w:t>Member</w:t>
            </w:r>
            <w:r>
              <w:t>: Guidelines Subcommittee, British Association of Dermatologists and British Photodermatology Group guidelines for topical photodynamic therapy 2018, British Association of Dermatologists, 1-Apr-2019</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Member</w:t>
            </w:r>
            <w:r>
              <w:t>: Clinical Standards Unit, British Association of Dermatologists' guidelines for the management of pemphigus vulgaris 2017, British Association of Dermatologists, 1-Nov-2017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rPr>
                <w:u w:val="single"/>
              </w:rPr>
              <w:t>Author</w:t>
            </w:r>
            <w:r>
              <w:t>: Updated guidance for writing a British Association of Dermatologists clinical guideline: the adoption of the GRADE methodology 2016, British Association of Dermatologists, 1-Jan-2017</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the Management of Contact Dermatitis 2017, British Association of Dermatologists, 1-Feb-2017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Evidence-Based Guidelines for the Prevention, Identification and Management of Occupational Contact Dermatitis and Urticaria, British Occupational Health Research Foundation, 9-Sep-2010</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Member</w:t>
            </w:r>
            <w:r>
              <w:t>: Guideline Expert, Alitretinoin for the Treatment of Severe Chronic Hand Eczema, National Institute for Health and Care Excellence, 26-Aug-2009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3F3C2F">
              <w:rPr>
                <w:color w:val="000000"/>
                <w:sz w:val="18"/>
              </w:rPr>
              <w:t>Start Date</w:t>
            </w:r>
            <w:r w:rsidRPr="0097780E">
              <w:rPr>
                <w:color w:val="000000"/>
                <w:sz w:val="18"/>
              </w:rPr>
              <w:t>-</w:t>
            </w:r>
            <w:r w:rsidR="003F3C2F">
              <w:rPr>
                <w:color w:val="000000"/>
                <w:sz w:val="18"/>
              </w:rPr>
              <w:t>End Date</w:t>
            </w:r>
            <w:r w:rsidRPr="0097780E">
              <w:rPr>
                <w:color w:val="000000"/>
                <w:sz w:val="18"/>
              </w:rPr>
              <w:t xml:space="preserve">) </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Editor</w:t>
            </w:r>
            <w:r>
              <w:t>: Journal of Dermatology and Clinical Research</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Acrylate co-polymers: no cause for concern, Session Chair, 27-Jun-2023, Liverpool,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Acrylate co-polymers: no cause for concern, Speaker, 28-Jun-2023, Liverpool,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Linalool allergy presenting as lip swelling and tongue ulceration, Speaker, 5-Jul-2022, Glasgow,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Retrospective analysis of patch testing in patients with leg ulcer, Speaker, 5-Jul-2022, Glasgow,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Linalool allergy presenting as lip swelling and tongue ulceration, Session Chair, 5-Jul-2022, Glasgow,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2021 - British Society for Cutaneous Allergy Contact Dermatitis Update Meeting, Updating the BSCA baseline series, Session Chair, 7-May-2021</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BSCA Abstract Selection Committee Member</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8</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Dare to be digital…’: adopting a photo-sharing application, Speaker</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9</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Occupational dermatoses during the COVID-19 pandemic: a multicentre audit in the U.K. and Ireland, Speaker</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10</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A national survey of training registrar teaching provided within dermatology departments across the U.K. and a proposed multifaceted and multidisciplinary approach to in-house learning, Speaker</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Are we patch testing enough? A national re-audit to determine the ideal proportion of the population that needs testing, Speaker</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lastRenderedPageBreak/>
              <w:t>12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Prevalence of allergy to decyl and lauryl glucoside in the U.K. and Ireland, Speaker</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Current prevalence of allergy to cosmetic and noncosmetic isothiazolinones in the U.K., Speaker</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Out with the old and in with the new? Getting the British Society for Cutaneous Allergy corticosteroid series up to scratch, Speaker</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15</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Updating the British Association of Cutaneous Allergy medicament series: just what the doctor ordered, Speaker</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16</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2019 - British Society for Cutaneous Allergy Contact Dermatitis Update Meeting, Patch testing in Atopic dermatitis: a survival guide, Speaker, 28-Sep-2019, Warwick,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17</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Ethylenediamine allergy: a historical problem?, Speaker, 2-Jul-2019, Liverpool,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18</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What’s in? What’s out? Giving the British Society of Cutaneous Allergy facial series a lift, Speaker, 2-Jul-2019, Liverpool,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19</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British Society for Cutaneous Allergy, Session Chair, 2-Jul-2019, Liverpool,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20</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The incidence of allergic contact dermatitis to adipic acid, phthallic acid and toluene sulfonamide resin: a retrospective study, Speaker, 2-Jul-2019, Liverpool,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Epidemic of (meth)acrylate allergy in U.K. requires routine patch testing, Speaker, 4-Jul-2018, Edinburgh,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The need to prevent Contact Allergy, a question of health improvement, Session Chair, 4-Jul-2017, Liverpool,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Isolation of Mycobacterium iranicum, a novel species, from the cutaneous lesions of a patient in the U.K, Speaker, 9-Jul-2015, Manchester, United Kingdom</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Has the methylisothiazolinone epidemic reached its peak?, Speaker, 7-Jul-2015, Manchester, United Kingdom</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25</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Two unusual cases of type IV hypersensitivity to 2-hydroxyethyl methacrylate, Speaker, 7-Jul-2015,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3F3C2F">
              <w:rPr>
                <w:color w:val="000000"/>
                <w:sz w:val="18"/>
              </w:rPr>
              <w:t>Start Date</w:t>
            </w:r>
            <w:r w:rsidRPr="0097780E">
              <w:rPr>
                <w:color w:val="000000"/>
                <w:sz w:val="18"/>
              </w:rPr>
              <w:t xml:space="preserve"> - </w:t>
            </w:r>
            <w:r w:rsidR="003F3C2F">
              <w:rPr>
                <w:color w:val="000000"/>
                <w:sz w:val="18"/>
              </w:rPr>
              <w:t>End Date</w:t>
            </w:r>
            <w:r w:rsidRPr="0097780E">
              <w:rPr>
                <w:color w:val="000000"/>
                <w:sz w:val="18"/>
              </w:rPr>
              <w:t>)</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Lead Author</w:t>
            </w:r>
            <w:r>
              <w:t>: British Association of Dermatologists (Mar-1997)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rPr>
                <w:u w:val="single"/>
              </w:rPr>
              <w:t>President</w:t>
            </w:r>
            <w:r>
              <w:t>: British Society for Cutaneous Allergy</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Regional Representative</w:t>
            </w:r>
            <w:r>
              <w:t>: East Midlands and East, British Society for Cutaneous Allergy</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of Contact Dermatitis (ESCD) committee, British Society for Cutaneous Allergy</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Physicians</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rPr>
                <w:u w:val="single"/>
              </w:rPr>
              <w:t>Chair</w:t>
            </w:r>
            <w:r>
              <w:t>: Contact Dermatitis Gudelines Group, British Association of Dermatologists (2014)</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rPr>
                <w:u w:val="single"/>
              </w:rPr>
              <w:t>Lecturer</w:t>
            </w:r>
            <w:r>
              <w:t>: Royal Society for Public Health (2012)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3F3C2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3F3C2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869A1" w:rsidRDefault="003F3C2F">
            <w:r>
              <w:t>1</w:t>
            </w:r>
          </w:p>
        </w:tc>
        <w:tc>
          <w:tcPr>
            <w:tcW w:w="2593" w:type="dxa"/>
          </w:tcPr>
          <w:p w:rsidR="00C869A1" w:rsidRDefault="003F3C2F">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C869A1" w:rsidRDefault="003F3C2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869A1" w:rsidRDefault="003F3C2F">
            <w:r>
              <w:t>2</w:t>
            </w:r>
          </w:p>
        </w:tc>
        <w:tc>
          <w:tcPr>
            <w:tcW w:w="2593" w:type="dxa"/>
          </w:tcPr>
          <w:p w:rsidR="00C869A1" w:rsidRDefault="003F3C2F">
            <w:pPr>
              <w:cnfStyle w:val="000000010000" w:firstRow="0" w:lastRow="0" w:firstColumn="0" w:lastColumn="0" w:oddVBand="0" w:evenVBand="0" w:oddHBand="0" w:evenHBand="1" w:firstRowFirstColumn="0" w:firstRowLastColumn="0" w:lastRowFirstColumn="0" w:lastRowLastColumn="0"/>
            </w:pPr>
            <w:r>
              <w:t>Glaxo Smith Kline Plc</w:t>
            </w:r>
          </w:p>
        </w:tc>
        <w:tc>
          <w:tcPr>
            <w:tcW w:w="2250" w:type="dxa"/>
          </w:tcPr>
          <w:p w:rsidR="00C869A1" w:rsidRDefault="003F3C2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869A1" w:rsidRDefault="003F3C2F">
            <w:r>
              <w:t>3</w:t>
            </w:r>
          </w:p>
        </w:tc>
        <w:tc>
          <w:tcPr>
            <w:tcW w:w="2593" w:type="dxa"/>
          </w:tcPr>
          <w:p w:rsidR="00C869A1" w:rsidRDefault="003F3C2F">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C869A1" w:rsidRDefault="003F3C2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869A1" w:rsidRDefault="003F3C2F">
            <w:r>
              <w:t>4</w:t>
            </w:r>
          </w:p>
        </w:tc>
        <w:tc>
          <w:tcPr>
            <w:tcW w:w="2593" w:type="dxa"/>
          </w:tcPr>
          <w:p w:rsidR="00C869A1" w:rsidRDefault="003F3C2F">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C869A1" w:rsidRDefault="003F3C2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869A1" w:rsidRDefault="003F3C2F">
            <w:r>
              <w:t>5</w:t>
            </w:r>
          </w:p>
        </w:tc>
        <w:tc>
          <w:tcPr>
            <w:tcW w:w="2593" w:type="dxa"/>
          </w:tcPr>
          <w:p w:rsidR="00C869A1" w:rsidRDefault="003F3C2F">
            <w:pPr>
              <w:cnfStyle w:val="000000100000" w:firstRow="0" w:lastRow="0" w:firstColumn="0" w:lastColumn="0" w:oddVBand="0" w:evenVBand="0" w:oddHBand="1" w:evenHBand="0" w:firstRowFirstColumn="0" w:firstRowLastColumn="0" w:lastRowFirstColumn="0" w:lastRowLastColumn="0"/>
            </w:pPr>
            <w:r>
              <w:t>Shire plc</w:t>
            </w:r>
          </w:p>
        </w:tc>
        <w:tc>
          <w:tcPr>
            <w:tcW w:w="2250" w:type="dxa"/>
          </w:tcPr>
          <w:p w:rsidR="00C869A1" w:rsidRDefault="003F3C2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869A1" w:rsidRDefault="003F3C2F">
            <w:r>
              <w:t>6</w:t>
            </w:r>
          </w:p>
        </w:tc>
        <w:tc>
          <w:tcPr>
            <w:tcW w:w="2593" w:type="dxa"/>
          </w:tcPr>
          <w:p w:rsidR="00C869A1" w:rsidRDefault="003F3C2F">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C869A1" w:rsidRDefault="003F3C2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869A1" w:rsidRDefault="003F3C2F">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F47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9F47A7">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12">
              <w:r w:rsidR="003F3C2F">
                <w:rPr>
                  <w:color w:val="0000FF" w:themeColor="hyperlink"/>
                  <w:u w:val="single"/>
                </w:rPr>
                <w:t>36763742</w:t>
              </w:r>
            </w:hyperlink>
            <w:r w:rsidR="003F3C2F">
              <w:t xml:space="preserve"> ['Morrow SE', 'Arianayagam S', 'Wilkinson M', 'Bourke J', 'Bertram CG', 'Buckley DA', 'Chowdhury MMU', </w:t>
            </w:r>
            <w:r w:rsidR="003F3C2F">
              <w:lastRenderedPageBreak/>
              <w:t>'Divekar P', 'Ghaffar SA', 'Green C', 'Holden C', '</w:t>
            </w:r>
            <w:r w:rsidR="003F3C2F">
              <w:rPr>
                <w:b/>
                <w:u w:val="single"/>
              </w:rPr>
              <w:t>Johnston GA</w:t>
            </w:r>
            <w:r w:rsidR="003F3C2F">
              <w:t>', 'Mughal A', 'Dhonncha EN', 'Reckling C', 'Scharrer K', 'Stone N', 'Thompson D', 'Wakelin S', 'Cooper S'], Recommendation to update the British Society for Cutaneous Allergy corticosteroid series, 22-Mar-2023, Clinical and experimental dermatology, 48(4):339-344</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lastRenderedPageBreak/>
              <w:t>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13">
              <w:r w:rsidR="003F3C2F">
                <w:rPr>
                  <w:color w:val="0000FF" w:themeColor="hyperlink"/>
                  <w:u w:val="single"/>
                </w:rPr>
                <w:t>36652228</w:t>
              </w:r>
            </w:hyperlink>
            <w:r w:rsidR="003F3C2F">
              <w:t xml:space="preserve"> ['Reeder MJ', 'Warshaw E', 'Aravamuthan S', 'Belsito DV', 'Geier J', 'Wilkinson M', 'Atwater AR', 'White IR', 'Silverberg JI', 'Taylor JS', 'Fowler JF Jr', 'Maibach HI', 'DeKoven JG', 'Buhl T', 'Botto N', 'Giménez-Arnau AM', 'Gallo R', 'Mowad C', 'Lang CCV', 'DeLeo VA', '</w:t>
            </w:r>
            <w:r w:rsidR="003F3C2F">
              <w:rPr>
                <w:b/>
                <w:u w:val="single"/>
              </w:rPr>
              <w:t>Johnston G</w:t>
            </w:r>
            <w:r w:rsidR="003F3C2F">
              <w:t>', 'Pratt MD', 'Brockow K', 'Adler BL', 'Houle MC', 'Dickel H', 'Schuttelaar MLA', 'Yu J', 'Spiewak R', 'Dunnick C', 'Filon FL', 'Valiukeviciene S', 'Uter W'], Trends in the Prevalence of Methylchloroisothiazolinone/Methylisothiazolinone Contact Allergy in North America and Europe, 1-Mar-2023, JAMA dermatology, 159(3):267-274</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14">
              <w:r w:rsidR="003F3C2F">
                <w:rPr>
                  <w:color w:val="0000FF" w:themeColor="hyperlink"/>
                  <w:u w:val="single"/>
                </w:rPr>
                <w:t>33090453</w:t>
              </w:r>
            </w:hyperlink>
            <w:r w:rsidR="003F3C2F">
              <w:t xml:space="preserve"> ['Soriano LF', 'Bertram CG', 'Chowdhury MMU', 'Cousen P', 'Divekar P', 'Ghaffar SA', 'Green C', 'Havelin A', 'Holden CR', '</w:t>
            </w:r>
            <w:r w:rsidR="003F3C2F">
              <w:rPr>
                <w:b/>
                <w:u w:val="single"/>
              </w:rPr>
              <w:t>Johnston GA</w:t>
            </w:r>
            <w:r w:rsidR="003F3C2F">
              <w:t>', 'Mughal AA', 'Nic Dhonncha E', 'Sabroe RA', 'Stone NM', 'Thompson DA', 'Wilkinson SM', 'Buckley DA'], Prevalence of allergic contact dermatitis to decyl and lauryl glucoside in the UK and Ireland, Mar-2021, 29-Nov-2020, The British journal of dermatology, 184(3):571-573</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15">
              <w:r w:rsidR="003F3C2F">
                <w:rPr>
                  <w:color w:val="0000FF" w:themeColor="hyperlink"/>
                  <w:u w:val="single"/>
                </w:rPr>
                <w:t>33111978</w:t>
              </w:r>
            </w:hyperlink>
            <w:r w:rsidR="003F3C2F">
              <w:t xml:space="preserve"> ["O'Neill H", 'Narang I', 'Buckley DA', 'Phillips TA', 'Bertram CG', 'Bleiker TO', 'Chowdhury MMU', 'Cooper SM', 'Abdul Ghaffar S', '</w:t>
            </w:r>
            <w:r w:rsidR="003F3C2F">
              <w:rPr>
                <w:b/>
                <w:u w:val="single"/>
              </w:rPr>
              <w:t>Johnston GA</w:t>
            </w:r>
            <w:r w:rsidR="003F3C2F">
              <w:t>', 'Kiely LF', 'Sansom JE', 'Stone N', 'Thompson DA', 'Banerjee P'], Occupational dermatoses during the COVID-19 pandemic: a multicentre audit in the UK and Ireland, Mar-2021, 16-Dec-2020, The British journal of dermatology, 184(3):575-577</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16">
              <w:r w:rsidR="003F3C2F">
                <w:rPr>
                  <w:color w:val="0000FF" w:themeColor="hyperlink"/>
                  <w:u w:val="single"/>
                </w:rPr>
                <w:t>33657657</w:t>
              </w:r>
            </w:hyperlink>
            <w:r w:rsidR="003F3C2F">
              <w:t xml:space="preserve"> ['Soriano LF', 'Chowdhury MMU', 'Cooper SM', 'Cousen P', 'Dawe S', 'Havelin A', 'Holden CR', '</w:t>
            </w:r>
            <w:r w:rsidR="003F3C2F">
              <w:rPr>
                <w:b/>
                <w:u w:val="single"/>
              </w:rPr>
              <w:t>Johnston GA</w:t>
            </w:r>
            <w:r w:rsidR="003F3C2F">
              <w:t>', 'Orton DI', 'Ramoutar A', 'Stone NM', 'Thompson DA', 'Buckley DA'], Current prevalence and relevance of positive patch test reactions to cosmetic and noncosmetic isothiazolinones in the UK, Jul-2021, 4-May-2021, The British journal of dermatology, 185(1):223-225</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17">
              <w:r w:rsidR="003F3C2F">
                <w:rPr>
                  <w:color w:val="0000FF" w:themeColor="hyperlink"/>
                  <w:u w:val="single"/>
                </w:rPr>
                <w:t>32282055</w:t>
              </w:r>
            </w:hyperlink>
            <w:r w:rsidR="003F3C2F">
              <w:t xml:space="preserve"> ['Rolls S', 'Owen E', 'Bertram CG', 'Bourke JF', 'Buckley DA', 'Chowdhury MMU', 'Cooper SM', 'Ghaffar SA', 'Green CM', 'Hughes TM', '</w:t>
            </w:r>
            <w:r w:rsidR="003F3C2F">
              <w:rPr>
                <w:b/>
                <w:u w:val="single"/>
              </w:rPr>
              <w:t>Johnston GA</w:t>
            </w:r>
            <w:r w:rsidR="003F3C2F">
              <w:t>', 'Reckling CM', 'Thompson DA', 'Wakelin SH', 'Wilkinson M', 'Stone NM'], What is in? What is out? Updating the British Society for Cutaneous Allergy facial series, Jan-2021, 26-May-2020, The British journal of dermatology, 184(1):151-155</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18">
              <w:r w:rsidR="003F3C2F">
                <w:rPr>
                  <w:color w:val="0000FF" w:themeColor="hyperlink"/>
                  <w:u w:val="single"/>
                </w:rPr>
                <w:t>32945543</w:t>
              </w:r>
            </w:hyperlink>
            <w:r w:rsidR="003F3C2F">
              <w:t xml:space="preserve"> ['Uter W', 'Bauer A', 'Belloni Fortina A', 'Bircher AJ', 'Brans R', 'Buhl T', 'Cooper SM', 'Czarnecka-Operacz M', 'Dickel H', 'Dugonik A', 'Geier J', 'Giménez-Arnau AM', 'Gonçalo M', 'Johansen JD', '</w:t>
            </w:r>
            <w:r w:rsidR="003F3C2F">
              <w:rPr>
                <w:b/>
                <w:u w:val="single"/>
              </w:rPr>
              <w:t>Johnston GA</w:t>
            </w:r>
            <w:r w:rsidR="003F3C2F">
              <w:t>', 'Mahler V', 'Rustemeyer T', 'Sanchez-Perez J', 'Schuttelaar MLA', 'Simon D', 'Spiewak R', 'Valiukevičienė S', 'Weisshaar E', 'White IR', 'Wilkinson M'], Patch test results with the European baseline series and additions thereof in the ESSCA network, 2015-2018, Feb-2021, 7-Oct-2020, Contact dermatitis, 84(2):109-120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19">
              <w:r w:rsidR="003F3C2F">
                <w:rPr>
                  <w:color w:val="0000FF" w:themeColor="hyperlink"/>
                  <w:u w:val="single"/>
                </w:rPr>
                <w:t>32876992</w:t>
              </w:r>
            </w:hyperlink>
            <w:r w:rsidR="003F3C2F">
              <w:t xml:space="preserve"> ['Whitehouse H', 'Uter W', 'Geier J', 'Ballmer-Weber B', 'Bauer A', 'Cooper S', 'Czarnecka-Operacz M', 'Dagmar S', 'Dickel H', 'Fortina AB', 'Gallo R', 'Giménez-Arnau AM', '</w:t>
            </w:r>
            <w:r w:rsidR="003F3C2F">
              <w:rPr>
                <w:b/>
                <w:u w:val="single"/>
              </w:rPr>
              <w:t>Johnston GA</w:t>
            </w:r>
            <w:r w:rsidR="003F3C2F">
              <w:t>', 'Filon FL', 'Mahler V', 'Pesonen M', 'Rustemeyer T', 'Schuttelaar MLA', 'Valiukevičienė S', 'Weisshaar E', 'Werfel T', 'Wilkinson M'], Formaldehyde 2% is not a useful means of detecting allergy to formaldehyde releasers- results of the ESSCA network, 2015-2018, Feb-2021, 16-Oct-2020, Contact dermatitis, 84(2):95-102</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20">
              <w:r w:rsidR="003F3C2F">
                <w:rPr>
                  <w:color w:val="0000FF" w:themeColor="hyperlink"/>
                  <w:u w:val="single"/>
                </w:rPr>
                <w:t>34418105</w:t>
              </w:r>
            </w:hyperlink>
            <w:r w:rsidR="003F3C2F">
              <w:t xml:space="preserve"> ['Mughal AA', 'Lowe A', 'Hadjieconomou S', 'Bhoyrul B', 'Chu A', 'Cooper SM', 'Divekar P', 'Hill G', 'Holden CR', '</w:t>
            </w:r>
            <w:r w:rsidR="003F3C2F">
              <w:rPr>
                <w:b/>
                <w:u w:val="single"/>
              </w:rPr>
              <w:t>Johnston GA</w:t>
            </w:r>
            <w:r w:rsidR="003F3C2F">
              <w:t>', 'Sabroe RA', 'Scharrer K', 'Stone N', 'Usmani N', 'Wilkinson SM'], Ideal proportion of the population to be patch tested: How many should we be doing?, Dec-2021, 10-Sep-2021, Contact dermatitis, 85(6):693-697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21">
              <w:r w:rsidR="003F3C2F">
                <w:rPr>
                  <w:color w:val="0000FF" w:themeColor="hyperlink"/>
                  <w:u w:val="single"/>
                </w:rPr>
                <w:t>32275769</w:t>
              </w:r>
            </w:hyperlink>
            <w:r w:rsidR="003F3C2F">
              <w:t xml:space="preserve"> ['Eleftheriadou V', 'Roche L', 'Bourke JF', 'Buckley DA', 'Orton DI', 'Stone NM', 'Wilkinson SM', 'Thompson DA', '</w:t>
            </w:r>
            <w:r w:rsidR="003F3C2F">
              <w:rPr>
                <w:b/>
                <w:u w:val="single"/>
              </w:rPr>
              <w:t>Johnston GA</w:t>
            </w:r>
            <w:r w:rsidR="003F3C2F">
              <w:t>'], Allergic contact dermatitis to nonmethacrylate nail allergens in the UK, Oct-2020, 26-May-2020, The British journal of dermatology, 183(4):754-756</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22">
              <w:r w:rsidR="003F3C2F">
                <w:rPr>
                  <w:color w:val="0000FF" w:themeColor="hyperlink"/>
                  <w:u w:val="single"/>
                </w:rPr>
                <w:t>31747053</w:t>
              </w:r>
            </w:hyperlink>
            <w:r w:rsidR="003F3C2F">
              <w:t xml:space="preserve"> ['Horton E', 'Wilkinson M', 'Aalto-Korte K', 'Pesonen M', 'Bauer A', 'Chowdhury MMU', 'Cooper S', 'Cousen P', 'Crépy MN', 'Larese Filon F F', 'Gallo R', 'Geier J', 'Giménez-Arnau A', 'Gonçalo M', 'Goossens A', 'Green C', 'Guarneri F', 'Ljubojević Hadžavdić S', 'Johansen JD', '</w:t>
            </w:r>
            <w:r w:rsidR="003F3C2F">
              <w:rPr>
                <w:b/>
                <w:u w:val="single"/>
              </w:rPr>
              <w:t>Johnston GA</w:t>
            </w:r>
            <w:r w:rsidR="003F3C2F">
              <w:t>', 'Rustemeyer T', 'Sánchez-Pérez J', 'Thyssen JP', 'Schuttelaar MA', 'Stone N', 'Uter W'], A survey of members of the European Surveillance System on Contact Allergy and the EU project "StanDerm" to identify allergens tested in cosmetic series across Europe, Mar-2020, 3-Jan-2020, Contact dermatitis, 82(3):195-200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23">
              <w:r w:rsidR="003F3C2F">
                <w:rPr>
                  <w:color w:val="0000FF" w:themeColor="hyperlink"/>
                  <w:u w:val="single"/>
                </w:rPr>
                <w:t>30703264</w:t>
              </w:r>
            </w:hyperlink>
            <w:r w:rsidR="003F3C2F">
              <w:t xml:space="preserve"> ['Rolls S', 'Chowdhury MM', 'Cooper S', 'Cousen P', 'Flynn AM', 'Ghaffar SA', 'Green CM', 'Haworth A', 'Holden C', '</w:t>
            </w:r>
            <w:r w:rsidR="003F3C2F">
              <w:rPr>
                <w:b/>
                <w:u w:val="single"/>
              </w:rPr>
              <w:t>Johnston GA</w:t>
            </w:r>
            <w:r w:rsidR="003F3C2F">
              <w:t>', 'Naidoo K', 'Orton DI', 'Reckling C', 'Sabroe RA', 'Scorer M', 'Stone NM', 'Thompson D', 'Wakelin S', 'Wilkinson M', 'Buckley DA'], Recommendation to include hydroxyethyl (meth)acrylate in the British baseline patch test series, Oct-2019, 21-Apr-2019, The British journal of dermatology, 181(4):811-817</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24">
              <w:r w:rsidR="003F3C2F">
                <w:rPr>
                  <w:color w:val="0000FF" w:themeColor="hyperlink"/>
                  <w:u w:val="single"/>
                </w:rPr>
                <w:t>31707882</w:t>
              </w:r>
            </w:hyperlink>
            <w:r w:rsidR="003F3C2F">
              <w:t xml:space="preserve"> ['Potter DA', 'Veitch D', '</w:t>
            </w:r>
            <w:r w:rsidR="003F3C2F">
              <w:rPr>
                <w:b/>
                <w:u w:val="single"/>
              </w:rPr>
              <w:t>Johnston GA</w:t>
            </w:r>
            <w:r w:rsidR="003F3C2F">
              <w:t>'], Scarring and wound healing, 2-Nov-2019, British journal of hospital medicine (London, England : ), 80(11):C166-C171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25">
              <w:r w:rsidR="003F3C2F">
                <w:rPr>
                  <w:color w:val="0000FF" w:themeColor="hyperlink"/>
                  <w:u w:val="single"/>
                </w:rPr>
                <w:t>29468728</w:t>
              </w:r>
            </w:hyperlink>
            <w:r w:rsidR="003F3C2F">
              <w:t xml:space="preserve"> ['Dittmar D', 'Uter W', 'Bauer A', 'Fortina AB', 'Bircher AJ', 'Czarnecka-Operacz M', 'Dugonik A', 'Elsner P', 'Gallo R', 'Ghaffar SA', 'Giménez-Arnau A', '</w:t>
            </w:r>
            <w:r w:rsidR="003F3C2F">
              <w:rPr>
                <w:b/>
                <w:u w:val="single"/>
              </w:rPr>
              <w:t>Johnston GA</w:t>
            </w:r>
            <w:r w:rsidR="003F3C2F">
              <w:t xml:space="preserve">', 'Kręcisz B', 'Filon FL', 'Rustemeyer T', 'Sadowska-Przytocka A', </w:t>
            </w:r>
            <w:r w:rsidR="003F3C2F">
              <w:lastRenderedPageBreak/>
              <w:t>'Sánchez-Pérez J', 'Schnuch A', 'Simon D', 'Spiewak R', 'Spring P', 'Corradin MT', 'Valiukevičienė S', 'Vok M', 'Weisshaar E', 'Wilkinson M', 'Schuttelaar ML'], European Surveillance System on Contact Allergies (ESSCA): polysensitization, 2009-2014, Jun-2018, 22-Feb-2018, Contact dermatitis, 78(6):373-385</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lastRenderedPageBreak/>
              <w:t>15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26">
              <w:r w:rsidR="003F3C2F">
                <w:rPr>
                  <w:color w:val="0000FF" w:themeColor="hyperlink"/>
                  <w:u w:val="single"/>
                </w:rPr>
                <w:t>29524210</w:t>
              </w:r>
            </w:hyperlink>
            <w:r w:rsidR="003F3C2F">
              <w:t xml:space="preserve"> ['Rolls S', 'Rajan S', 'Shah A', 'Bourke JF', 'Chowdhury MM', 'Ghaffar SA', 'Green C', '</w:t>
            </w:r>
            <w:r w:rsidR="003F3C2F">
              <w:rPr>
                <w:b/>
                <w:u w:val="single"/>
              </w:rPr>
              <w:t>Johnston GA</w:t>
            </w:r>
            <w:r w:rsidR="003F3C2F">
              <w:t>', 'Orton DI', 'Reckling C', 'Stone NM', 'Wilkinson SM', 'Buckley DA'], (Meth)acrylate allergy: frequently missed?, Apr-2018, 10-Mar-2018, The British journal of dermatology, 178(4):980-981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27">
              <w:r w:rsidR="003F3C2F">
                <w:rPr>
                  <w:color w:val="0000FF" w:themeColor="hyperlink"/>
                  <w:u w:val="single"/>
                </w:rPr>
                <w:t>27579576</w:t>
              </w:r>
            </w:hyperlink>
            <w:r w:rsidR="003F3C2F">
              <w:t xml:space="preserve"> ['Venables ZC', 'Bourke JF', 'Buckley DA', 'Campbell F', 'Chowdhury MMU', 'Abdul-Ghaffar S', 'Green C', 'Holden CR', 'McFadden J', 'Orton D', 'Sabroe RA', 'Sansom J', 'Stone NM', 'Wakelin SH', 'Wilkinson SM', '</w:t>
            </w:r>
            <w:r w:rsidR="003F3C2F">
              <w:rPr>
                <w:b/>
                <w:u w:val="single"/>
              </w:rPr>
              <w:t>Johnston GA</w:t>
            </w:r>
            <w:r w:rsidR="003F3C2F">
              <w:t>'], Has the epidemic of allergic contact dermatitis due to methylisothiazolinone reached its peak?, Jul-2017, 29-May-2017, The British journal of dermatology, 177(1):276-278</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28">
              <w:r w:rsidR="003F3C2F">
                <w:rPr>
                  <w:color w:val="0000FF" w:themeColor="hyperlink"/>
                  <w:u w:val="single"/>
                </w:rPr>
                <w:t>28494107</w:t>
              </w:r>
            </w:hyperlink>
            <w:r w:rsidR="003F3C2F">
              <w:t xml:space="preserve"> ['Wlodek C', 'Penfold CM', 'Bourke JF', 'Chowdhury MMU', 'Cooper SM', 'Ghaffar S', 'Green C', 'Holden CR', '</w:t>
            </w:r>
            <w:r w:rsidR="003F3C2F">
              <w:rPr>
                <w:b/>
                <w:u w:val="single"/>
              </w:rPr>
              <w:t>Johnston GA</w:t>
            </w:r>
            <w:r w:rsidR="003F3C2F">
              <w:t>', 'Mughal AA', 'Reckling C', 'Sabroe RA', 'Stone NM', 'Thompson D', 'Wilkinson SM', 'Buckley DA'], Recommendation to test limonene hydroperoxides 0·3% and linalool hydroperoxides 1·0% in the British baseline patch test series, Dec-2017, 16-Nov-2017, The British journal of dermatology, 177(6):1708-1715</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29">
              <w:r w:rsidR="003F3C2F">
                <w:rPr>
                  <w:color w:val="0000FF" w:themeColor="hyperlink"/>
                  <w:u w:val="single"/>
                </w:rPr>
                <w:t>29196375</w:t>
              </w:r>
            </w:hyperlink>
            <w:r w:rsidR="003F3C2F">
              <w:t xml:space="preserve"> ['</w:t>
            </w:r>
            <w:r w:rsidR="003F3C2F">
              <w:rPr>
                <w:b/>
                <w:u w:val="single"/>
              </w:rPr>
              <w:t>Johnston G</w:t>
            </w:r>
            <w:r w:rsidR="003F3C2F">
              <w:t>'], Antisynthetase syndrome, Dec-2017, Clinical medicine (London, England), 17(6):591</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30">
              <w:r w:rsidR="003F3C2F">
                <w:rPr>
                  <w:color w:val="0000FF" w:themeColor="hyperlink"/>
                  <w:u w:val="single"/>
                </w:rPr>
                <w:t>27896884</w:t>
              </w:r>
            </w:hyperlink>
            <w:r w:rsidR="003F3C2F">
              <w:t xml:space="preserve"> ['Giménez-Arnau AM', 'Deza G', 'Bauer A', '</w:t>
            </w:r>
            <w:r w:rsidR="003F3C2F">
              <w:rPr>
                <w:b/>
                <w:u w:val="single"/>
              </w:rPr>
              <w:t>Johnston GA</w:t>
            </w:r>
            <w:r w:rsidR="003F3C2F">
              <w:t>', 'Mahler V', 'Schuttelaar ML', 'Sanchez-Perez J', 'Silvestre JF', 'Wilkinson M', 'Uter W'], Contact allergy to preservatives: ESSCA* results with the baseline series, 2009-2012, Apr-2017, 17-Jan-2017, Journal of the European Academy of Dermatology and Venereology : JEADV, 31(4):664-671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31">
              <w:r w:rsidR="003F3C2F">
                <w:rPr>
                  <w:color w:val="0000FF" w:themeColor="hyperlink"/>
                  <w:u w:val="single"/>
                </w:rPr>
                <w:t>27502313</w:t>
              </w:r>
            </w:hyperlink>
            <w:r w:rsidR="003F3C2F">
              <w:t xml:space="preserve"> ['Thomas KS', 'Ormerod AD', 'Craig FE', 'Greenlaw N', 'Norrie J', 'Mitchell E', 'Mason JM', '</w:t>
            </w:r>
            <w:r w:rsidR="003F3C2F">
              <w:rPr>
                <w:b/>
                <w:u w:val="single"/>
              </w:rPr>
              <w:t>Johnston GA</w:t>
            </w:r>
            <w:r w:rsidR="003F3C2F">
              <w:t>', 'Wahie S', 'Williams HC'], Clinical outcomes and response of patients applying topical therapy for pyoderma gangrenosum: A prospective cohort study, Nov-2016, 5-Aug-2016, Journal of the American Academy of Dermatology, 75(5):940-949</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32">
              <w:r w:rsidR="003F3C2F">
                <w:rPr>
                  <w:color w:val="0000FF" w:themeColor="hyperlink"/>
                  <w:u w:val="single"/>
                </w:rPr>
                <w:t>26763994</w:t>
              </w:r>
            </w:hyperlink>
            <w:r w:rsidR="003F3C2F">
              <w:t xml:space="preserve"> ['Venables ZC', 'Narayana K', '</w:t>
            </w:r>
            <w:r w:rsidR="003F3C2F">
              <w:rPr>
                <w:b/>
                <w:u w:val="single"/>
              </w:rPr>
              <w:t>Johnston GA</w:t>
            </w:r>
            <w:r w:rsidR="003F3C2F">
              <w:t>'], Two unusual cases of allergic contact stomatitis caused by methacrylates, Feb-2016, Contact dermatitis, 74(2):126-7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33">
              <w:r w:rsidR="003F3C2F">
                <w:rPr>
                  <w:color w:val="0000FF" w:themeColor="hyperlink"/>
                  <w:u w:val="single"/>
                </w:rPr>
                <w:t>25723643</w:t>
              </w:r>
            </w:hyperlink>
            <w:r w:rsidR="003F3C2F">
              <w:t xml:space="preserve"> ['Rasool S', '</w:t>
            </w:r>
            <w:r w:rsidR="003F3C2F">
              <w:rPr>
                <w:b/>
                <w:u w:val="single"/>
              </w:rPr>
              <w:t>Johnston GA</w:t>
            </w:r>
            <w:r w:rsidR="003F3C2F">
              <w:t>', 'Bamford MW'], A venous ulcer on the hand secondary to an arteriovenous fistula for hemodialysis treated successfully by transvenous embolization, Mar-2015, Kidney international, 87(3):666</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34">
              <w:r w:rsidR="003F3C2F">
                <w:rPr>
                  <w:color w:val="0000FF" w:themeColor="hyperlink"/>
                  <w:u w:val="single"/>
                </w:rPr>
                <w:t>24603512</w:t>
              </w:r>
            </w:hyperlink>
            <w:r w:rsidR="003F3C2F">
              <w:t xml:space="preserve"> ['Golberg O', '</w:t>
            </w:r>
            <w:r w:rsidR="003F3C2F">
              <w:rPr>
                <w:b/>
                <w:u w:val="single"/>
              </w:rPr>
              <w:t>Johnston GA</w:t>
            </w:r>
            <w:r w:rsidR="003F3C2F">
              <w:t>', 'Wilkinson M'], Symptomatic dermographism mimicking latex allergy, Mar-2014, Dermatitis : contact, atopic, occupational, drug, 25(2):101-3</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35">
              <w:r w:rsidR="003F3C2F">
                <w:rPr>
                  <w:color w:val="0000FF" w:themeColor="hyperlink"/>
                  <w:u w:val="single"/>
                </w:rPr>
                <w:t>24313912</w:t>
              </w:r>
            </w:hyperlink>
            <w:r w:rsidR="003F3C2F">
              <w:t xml:space="preserve"> ['Rasool S', '</w:t>
            </w:r>
            <w:r w:rsidR="003F3C2F">
              <w:rPr>
                <w:b/>
                <w:u w:val="single"/>
              </w:rPr>
              <w:t>Johnston GA</w:t>
            </w:r>
            <w:r w:rsidR="003F3C2F">
              <w:t>', 'Bamford M'], A cutaneous presentation of a rare condition, Mar-2014, 6-Dec-2013, Clinical and experimental dermatology, 39(2):248-9</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36">
              <w:r w:rsidR="003F3C2F">
                <w:rPr>
                  <w:color w:val="0000FF" w:themeColor="hyperlink"/>
                  <w:u w:val="single"/>
                </w:rPr>
                <w:t>24846588</w:t>
              </w:r>
            </w:hyperlink>
            <w:r w:rsidR="003F3C2F">
              <w:t xml:space="preserve"> ['De Mozzi P', '</w:t>
            </w:r>
            <w:r w:rsidR="003F3C2F">
              <w:rPr>
                <w:b/>
                <w:u w:val="single"/>
              </w:rPr>
              <w:t>Johnston GA</w:t>
            </w:r>
            <w:r w:rsidR="003F3C2F">
              <w:t>'], An outbreak of allergic contact dermatitis caused by citral in beauticians working in a health spa, Jun-2014, Contact dermatitis, 70(6):377-9</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37">
              <w:r w:rsidR="003F3C2F">
                <w:rPr>
                  <w:color w:val="0000FF" w:themeColor="hyperlink"/>
                  <w:u w:val="single"/>
                </w:rPr>
                <w:t>24314385</w:t>
              </w:r>
            </w:hyperlink>
            <w:r w:rsidR="003F3C2F">
              <w:t xml:space="preserve"> ['Tan CH', 'Rasool S', '</w:t>
            </w:r>
            <w:r w:rsidR="003F3C2F">
              <w:rPr>
                <w:b/>
                <w:u w:val="single"/>
              </w:rPr>
              <w:t>Johnston GA</w:t>
            </w:r>
            <w:r w:rsidR="003F3C2F">
              <w:t>'], Contact dermatitis: allergic and irritant, Jan-2014, Clinics in dermatology, 32(1):116-24</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38">
              <w:r w:rsidR="003F3C2F">
                <w:rPr>
                  <w:color w:val="0000FF" w:themeColor="hyperlink"/>
                  <w:u w:val="single"/>
                </w:rPr>
                <w:t>24016104</w:t>
              </w:r>
            </w:hyperlink>
            <w:r w:rsidR="003F3C2F">
              <w:t xml:space="preserve"> ['Shaheen B', 'Saldanha G', 'Calonje E', '</w:t>
            </w:r>
            <w:r w:rsidR="003F3C2F">
              <w:rPr>
                <w:b/>
                <w:u w:val="single"/>
              </w:rPr>
              <w:t>Johnston GA</w:t>
            </w:r>
            <w:r w:rsidR="003F3C2F">
              <w:t>'], Multiple clustered dermatofibromas (fibrous histiocytomas): an atypical clinical variant of dermatofibroma, Jan-2014, 10-Sep-2013, Clinical and experimental dermatology, 39(1):88-90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39">
              <w:r w:rsidR="003F3C2F">
                <w:rPr>
                  <w:color w:val="0000FF" w:themeColor="hyperlink"/>
                  <w:u w:val="single"/>
                </w:rPr>
                <w:t>24702129</w:t>
              </w:r>
            </w:hyperlink>
            <w:r w:rsidR="003F3C2F">
              <w:t xml:space="preserve"> ['Audrain H', 'Kenward C', 'Lovell CR', 'Green C', 'Ormerod AD', 'Sansom J', 'Chowdhury MM', 'Cooper SM', '</w:t>
            </w:r>
            <w:r w:rsidR="003F3C2F">
              <w:rPr>
                <w:b/>
                <w:u w:val="single"/>
              </w:rPr>
              <w:t>Johnston GA</w:t>
            </w:r>
            <w:r w:rsidR="003F3C2F">
              <w:t>', 'Wilkinson M', 'King C', 'Stone N', 'Horne HL', 'Holden CR', 'Wakelin S', 'Buckley DA'], Allergy to oxidized limonene and linalool is frequent in the U.K, Aug-2014, 26-Jul-2014, The British journal of dermatology, 171(2):292-7</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40">
              <w:r w:rsidR="003F3C2F">
                <w:rPr>
                  <w:color w:val="0000FF" w:themeColor="hyperlink"/>
                  <w:u w:val="single"/>
                </w:rPr>
                <w:t>24628346</w:t>
              </w:r>
            </w:hyperlink>
            <w:r w:rsidR="003F3C2F">
              <w:t xml:space="preserve"> ['</w:t>
            </w:r>
            <w:r w:rsidR="003F3C2F">
              <w:rPr>
                <w:b/>
                <w:u w:val="single"/>
              </w:rPr>
              <w:t>Johnston GA</w:t>
            </w:r>
            <w:r w:rsidR="003F3C2F">
              <w:t>'], The rise in prevalence of contact allergy to methylisothiazolinone in the British Isles, Apr-2014, Contact dermatitis, 70(4):238-40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41">
              <w:r w:rsidR="003F3C2F">
                <w:rPr>
                  <w:color w:val="0000FF" w:themeColor="hyperlink"/>
                  <w:u w:val="single"/>
                </w:rPr>
                <w:t>22486571</w:t>
              </w:r>
            </w:hyperlink>
            <w:r w:rsidR="003F3C2F">
              <w:t xml:space="preserve"> ['Elangasinghe V', '</w:t>
            </w:r>
            <w:r w:rsidR="003F3C2F">
              <w:rPr>
                <w:b/>
                <w:u w:val="single"/>
              </w:rPr>
              <w:t>Johnston G</w:t>
            </w:r>
            <w:r w:rsidR="003F3C2F">
              <w:t>'], Occupational hand dermatitis caused by benzoyl peroxide in transformer coil binding tape, May-2012, Contact dermatitis, 66(5):293</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42">
              <w:r w:rsidR="003F3C2F">
                <w:rPr>
                  <w:color w:val="0000FF" w:themeColor="hyperlink"/>
                  <w:u w:val="single"/>
                </w:rPr>
                <w:t>22268857</w:t>
              </w:r>
            </w:hyperlink>
            <w:r w:rsidR="003F3C2F">
              <w:t xml:space="preserve"> ['De Mozzi P', '</w:t>
            </w:r>
            <w:r w:rsidR="003F3C2F">
              <w:rPr>
                <w:b/>
                <w:u w:val="single"/>
              </w:rPr>
              <w:t>Johnston GA</w:t>
            </w:r>
            <w:r w:rsidR="003F3C2F">
              <w:t>', 'Alexandroff AB'], Psoriasis: an evidence-based update. Report of the 9th evidenced based update meeting, 12 May 2011, Loughborough, UK, Feb-2012, The British journal of dermatology, 166(2):252-60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43">
              <w:r w:rsidR="003F3C2F">
                <w:rPr>
                  <w:color w:val="0000FF" w:themeColor="hyperlink"/>
                  <w:u w:val="single"/>
                </w:rPr>
                <w:t>21797842</w:t>
              </w:r>
            </w:hyperlink>
            <w:r w:rsidR="003F3C2F">
              <w:t xml:space="preserve"> ['Karim N', 'Curmi J', 'Gavande N', '</w:t>
            </w:r>
            <w:r w:rsidR="003F3C2F">
              <w:rPr>
                <w:b/>
                <w:u w:val="single"/>
              </w:rPr>
              <w:t>Johnston GA</w:t>
            </w:r>
            <w:r w:rsidR="003F3C2F">
              <w:t>', 'Hanrahan JR', 'Tierney ML', 'Chebib M'], 2'-Methoxy-6-methylflavone: a novel anxiolytic and sedative with subtype selective activating and modulating actions at GABA(A) receptors, Feb-2012, British journal of pharmacology, 165(4):880-96</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44">
              <w:r w:rsidR="003F3C2F">
                <w:rPr>
                  <w:color w:val="0000FF" w:themeColor="hyperlink"/>
                  <w:u w:val="single"/>
                </w:rPr>
                <w:t>21806603</w:t>
              </w:r>
            </w:hyperlink>
            <w:r w:rsidR="003F3C2F">
              <w:t xml:space="preserve"> ['Fernandez SP', 'Karim N', 'Mewett KN', 'Chebib M', '</w:t>
            </w:r>
            <w:r w:rsidR="003F3C2F">
              <w:rPr>
                <w:b/>
                <w:u w:val="single"/>
              </w:rPr>
              <w:t>Johnston GA</w:t>
            </w:r>
            <w:r w:rsidR="003F3C2F">
              <w:t>', 'Hanrahan JR'], Flavan-3-ol esters: new agents for exploring modulatory sites on GABA(A) receptors, Feb-2012, British journal of pharmacology, 165(4):965-77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45">
              <w:r w:rsidR="003F3C2F">
                <w:rPr>
                  <w:color w:val="0000FF" w:themeColor="hyperlink"/>
                  <w:u w:val="single"/>
                </w:rPr>
                <w:t>22835023</w:t>
              </w:r>
            </w:hyperlink>
            <w:r w:rsidR="003F3C2F">
              <w:t xml:space="preserve"> ['De Mozzi P', 'Alexandroff AB', '</w:t>
            </w:r>
            <w:r w:rsidR="003F3C2F">
              <w:rPr>
                <w:b/>
                <w:u w:val="single"/>
              </w:rPr>
              <w:t>Johnston GA</w:t>
            </w:r>
            <w:r w:rsidR="003F3C2F">
              <w:t>'], Updates from the British Association of Dermatologists 91st annual meeting, 5-7 July 2011, London, U.K, Aug-2012, The British journal of dermatology, 167(2):232-9</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lastRenderedPageBreak/>
              <w:t>35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46">
              <w:r w:rsidR="003F3C2F">
                <w:rPr>
                  <w:color w:val="0000FF" w:themeColor="hyperlink"/>
                  <w:u w:val="single"/>
                </w:rPr>
                <w:t>21496738</w:t>
              </w:r>
            </w:hyperlink>
            <w:r w:rsidR="003F3C2F">
              <w:t xml:space="preserve"> ['Ghazavi MK', '</w:t>
            </w:r>
            <w:r w:rsidR="003F3C2F">
              <w:rPr>
                <w:b/>
                <w:u w:val="single"/>
              </w:rPr>
              <w:t>Johnston GA</w:t>
            </w:r>
            <w:r w:rsidR="003F3C2F">
              <w:t>'], Insulin allergy, May-2011, Clinics in dermatology, 29(3):300-5</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47">
              <w:r w:rsidR="003F3C2F">
                <w:rPr>
                  <w:color w:val="0000FF" w:themeColor="hyperlink"/>
                  <w:u w:val="single"/>
                </w:rPr>
                <w:t>21496731</w:t>
              </w:r>
            </w:hyperlink>
            <w:r w:rsidR="003F3C2F">
              <w:t xml:space="preserve"> ['</w:t>
            </w:r>
            <w:r w:rsidR="003F3C2F">
              <w:rPr>
                <w:b/>
                <w:u w:val="single"/>
              </w:rPr>
              <w:t>Johnston GA</w:t>
            </w:r>
            <w:r w:rsidR="003F3C2F">
              <w:t>'], Current views on contact dermatitis, May-2011, Clinics in dermatology, 29(3):255-6</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48">
              <w:r w:rsidR="003F3C2F">
                <w:rPr>
                  <w:color w:val="0000FF" w:themeColor="hyperlink"/>
                  <w:u w:val="single"/>
                </w:rPr>
                <w:t>21496740</w:t>
              </w:r>
            </w:hyperlink>
            <w:r w:rsidR="003F3C2F">
              <w:t xml:space="preserve"> ['Davies RF', '</w:t>
            </w:r>
            <w:r w:rsidR="003F3C2F">
              <w:rPr>
                <w:b/>
                <w:u w:val="single"/>
              </w:rPr>
              <w:t>Johnston GA</w:t>
            </w:r>
            <w:r w:rsidR="003F3C2F">
              <w:t>'], New and emerging cosmetic allergens, May-2011, Clinics in dermatology, 29(3):311-5</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49">
              <w:r w:rsidR="003F3C2F">
                <w:rPr>
                  <w:color w:val="0000FF" w:themeColor="hyperlink"/>
                  <w:u w:val="single"/>
                </w:rPr>
                <w:t>21323936</w:t>
              </w:r>
            </w:hyperlink>
            <w:r w:rsidR="003F3C2F">
              <w:t xml:space="preserve"> ['</w:t>
            </w:r>
            <w:r w:rsidR="003F3C2F">
              <w:rPr>
                <w:b/>
                <w:u w:val="single"/>
              </w:rPr>
              <w:t>Johnston GA</w:t>
            </w:r>
            <w:r w:rsidR="003F3C2F">
              <w:t>'], Occupational dermatology: an evidence-based discipline?, Mar-2011, Clinical and experimental dermatology, 36(2):117-8</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50">
              <w:r w:rsidR="003F3C2F">
                <w:rPr>
                  <w:color w:val="0000FF" w:themeColor="hyperlink"/>
                  <w:u w:val="single"/>
                </w:rPr>
                <w:t>21564125</w:t>
              </w:r>
            </w:hyperlink>
            <w:r w:rsidR="003F3C2F">
              <w:t xml:space="preserve"> ['Kai AC', 'White JM', 'White IR', '</w:t>
            </w:r>
            <w:r w:rsidR="003F3C2F">
              <w:rPr>
                <w:b/>
                <w:u w:val="single"/>
              </w:rPr>
              <w:t>Johnston G</w:t>
            </w:r>
            <w:r w:rsidR="003F3C2F">
              <w:t>', 'McFadden JP'], Contact dermatitis caused by C30-38 olefin/isopropyl maleate/MA copolymer in a sunscreen, Jun-2011, Contact dermatitis, 64(6):353-4</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51">
              <w:r w:rsidR="003F3C2F">
                <w:rPr>
                  <w:color w:val="0000FF" w:themeColor="hyperlink"/>
                  <w:u w:val="single"/>
                </w:rPr>
                <w:t>21210828</w:t>
              </w:r>
            </w:hyperlink>
            <w:r w:rsidR="003F3C2F">
              <w:t xml:space="preserve"> ['Ghazavi MK', '</w:t>
            </w:r>
            <w:r w:rsidR="003F3C2F">
              <w:rPr>
                <w:b/>
                <w:u w:val="single"/>
              </w:rPr>
              <w:t>Johnston GA</w:t>
            </w:r>
            <w:r w:rsidR="003F3C2F">
              <w:t>'], Photo-allergic contact dermatitis caused by isoamyl p-methoxycinnamate in an 'organic' sunscreen, Feb-2011, Contact dermatitis, 64(2):115-6</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52">
              <w:r w:rsidR="003F3C2F">
                <w:rPr>
                  <w:color w:val="0000FF" w:themeColor="hyperlink"/>
                  <w:u w:val="single"/>
                </w:rPr>
                <w:t>21210827</w:t>
              </w:r>
            </w:hyperlink>
            <w:r w:rsidR="003F3C2F">
              <w:t xml:space="preserve"> ['Ghazavi MK', '</w:t>
            </w:r>
            <w:r w:rsidR="003F3C2F">
              <w:rPr>
                <w:b/>
                <w:u w:val="single"/>
              </w:rPr>
              <w:t>Johnston GA</w:t>
            </w:r>
            <w:r w:rsidR="003F3C2F">
              <w:t>'], An outbreak of occupational allergic contact dermatitis caused by 2-N-octyl-4-isothiazolin-3-one among workers in an adhesive factory, Feb-2011, Contact dermatitis, 64(2):114-5</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53">
              <w:r w:rsidR="003F3C2F">
                <w:rPr>
                  <w:color w:val="0000FF" w:themeColor="hyperlink"/>
                  <w:u w:val="single"/>
                </w:rPr>
                <w:t>20412089</w:t>
              </w:r>
            </w:hyperlink>
            <w:r w:rsidR="003F3C2F">
              <w:t xml:space="preserve"> ['Alexandroff AB', 'Flohr C', '</w:t>
            </w:r>
            <w:r w:rsidR="003F3C2F">
              <w:rPr>
                <w:b/>
                <w:u w:val="single"/>
              </w:rPr>
              <w:t>Johnston GA</w:t>
            </w:r>
            <w:r w:rsidR="003F3C2F">
              <w:t>'], Updates from the British Association of Dermatologists 89th Annual Meeting, 7-10 July 2009, Glasgow, U.K, Jul-2010, The British journal of dermatology, 163(1):27-37</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54">
              <w:r w:rsidR="003F3C2F">
                <w:rPr>
                  <w:color w:val="0000FF" w:themeColor="hyperlink"/>
                  <w:u w:val="single"/>
                </w:rPr>
                <w:t>20132723</w:t>
              </w:r>
            </w:hyperlink>
            <w:r w:rsidR="003F3C2F">
              <w:t xml:space="preserve"> ['Alexandroff AB', '</w:t>
            </w:r>
            <w:r w:rsidR="003F3C2F">
              <w:rPr>
                <w:b/>
                <w:u w:val="single"/>
              </w:rPr>
              <w:t>Johnston GA</w:t>
            </w:r>
            <w:r w:rsidR="003F3C2F">
              <w:t>'], The patient's journey: living with psoriasis - the doctors' perspective, Feb-2010, The British journal of general practice : the journal of the oyal College of General Practitioners, 60(571):141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55">
              <w:r w:rsidR="003F3C2F">
                <w:rPr>
                  <w:color w:val="0000FF" w:themeColor="hyperlink"/>
                  <w:u w:val="single"/>
                </w:rPr>
                <w:t>19706041</w:t>
              </w:r>
            </w:hyperlink>
            <w:r w:rsidR="003F3C2F">
              <w:t xml:space="preserve"> ['</w:t>
            </w:r>
            <w:r w:rsidR="003F3C2F">
              <w:rPr>
                <w:b/>
                <w:u w:val="single"/>
              </w:rPr>
              <w:t>Johnston GA</w:t>
            </w:r>
            <w:r w:rsidR="003F3C2F">
              <w:t>'], Standardization of patch tests and the doctors who read them, Sep-2009, The British journal of dermatology, 161(3):493-5</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56">
              <w:r w:rsidR="003F3C2F">
                <w:rPr>
                  <w:color w:val="0000FF" w:themeColor="hyperlink"/>
                  <w:u w:val="single"/>
                </w:rPr>
                <w:t>19834432</w:t>
              </w:r>
            </w:hyperlink>
            <w:r w:rsidR="003F3C2F">
              <w:t xml:space="preserve"> ['Alexandroff AB', '</w:t>
            </w:r>
            <w:r w:rsidR="003F3C2F">
              <w:rPr>
                <w:b/>
                <w:u w:val="single"/>
              </w:rPr>
              <w:t>Johnston GA</w:t>
            </w:r>
            <w:r w:rsidR="003F3C2F">
              <w:t>'], Medical management of contact dermatitis, Oct-2009, Giornale italiano di dermatologia e venereologia : organo ufficiale, Societa italiana di dermatologia e sifilografia, 144(5):537-40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57">
              <w:r w:rsidR="003F3C2F">
                <w:rPr>
                  <w:color w:val="0000FF" w:themeColor="hyperlink"/>
                  <w:u w:val="single"/>
                </w:rPr>
                <w:t>20055886</w:t>
              </w:r>
            </w:hyperlink>
            <w:r w:rsidR="003F3C2F">
              <w:t xml:space="preserve"> ['Gait RC', 'Bickers A', 'Bamford M', '</w:t>
            </w:r>
            <w:r w:rsidR="003F3C2F">
              <w:rPr>
                <w:b/>
                <w:u w:val="single"/>
              </w:rPr>
              <w:t>Johnston GA</w:t>
            </w:r>
            <w:r w:rsidR="003F3C2F">
              <w:t>'], Unusual plaques on the back, Dec-2009, Clinical and experimental dermatology, 34(8):931-2</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58">
              <w:r w:rsidR="003F3C2F">
                <w:rPr>
                  <w:color w:val="0000FF" w:themeColor="hyperlink"/>
                  <w:u w:val="single"/>
                </w:rPr>
                <w:t>19170405</w:t>
              </w:r>
            </w:hyperlink>
            <w:r w:rsidR="003F3C2F">
              <w:t xml:space="preserve"> ['Davis RF', '</w:t>
            </w:r>
            <w:r w:rsidR="003F3C2F">
              <w:rPr>
                <w:b/>
                <w:u w:val="single"/>
              </w:rPr>
              <w:t>Johnston GA</w:t>
            </w:r>
            <w:r w:rsidR="003F3C2F">
              <w:t>', 'Sladden MJ'], Recognition and management of common ectoparasitic diseases in travelers, 2009, American journal of clinical dermatology, 10(1):1-8</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59">
              <w:r w:rsidR="003F3C2F">
                <w:rPr>
                  <w:color w:val="0000FF" w:themeColor="hyperlink"/>
                  <w:u w:val="single"/>
                </w:rPr>
                <w:t>17927786</w:t>
              </w:r>
            </w:hyperlink>
            <w:r w:rsidR="003F3C2F">
              <w:t xml:space="preserve"> ['Macbeth AE', '</w:t>
            </w:r>
            <w:r w:rsidR="003F3C2F">
              <w:rPr>
                <w:b/>
                <w:u w:val="single"/>
              </w:rPr>
              <w:t>Johnston GA</w:t>
            </w:r>
            <w:r w:rsidR="003F3C2F">
              <w:t>'], Twenty-one years of oral retinoid therapy in siblings with nonbullous ichthyosiform erythroderma, Mar-2008, 9-Oct-2007, Clinical and experimental dermatology, 33(2):190-1</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60">
              <w:r w:rsidR="003F3C2F">
                <w:rPr>
                  <w:color w:val="0000FF" w:themeColor="hyperlink"/>
                  <w:u w:val="single"/>
                </w:rPr>
                <w:t>18076700</w:t>
              </w:r>
            </w:hyperlink>
            <w:r w:rsidR="003F3C2F">
              <w:t xml:space="preserve"> ['Davis RF', 'Mortimer NJ', 'Sladden MJ', '</w:t>
            </w:r>
            <w:r w:rsidR="003F3C2F">
              <w:rPr>
                <w:b/>
                <w:u w:val="single"/>
              </w:rPr>
              <w:t>Johnston GA</w:t>
            </w:r>
            <w:r w:rsidR="003F3C2F">
              <w:t>'], The use of dietary manipulation in patients referred to a contact dermatitis clinic, Mar-2008, 11-Dec-2007, The British journal of dermatology, 158(3):639-40</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61">
              <w:r w:rsidR="003F3C2F">
                <w:rPr>
                  <w:color w:val="0000FF" w:themeColor="hyperlink"/>
                  <w:u w:val="single"/>
                </w:rPr>
                <w:t>18444342</w:t>
              </w:r>
            </w:hyperlink>
            <w:r w:rsidR="003F3C2F">
              <w:t xml:space="preserve"> ['Gait CR', '</w:t>
            </w:r>
            <w:r w:rsidR="003F3C2F">
              <w:rPr>
                <w:b/>
                <w:u w:val="single"/>
              </w:rPr>
              <w:t>Johnston GA</w:t>
            </w:r>
            <w:r w:rsidR="003F3C2F">
              <w:t>'], Acute skin conditions in children, Apr-2008, British journal of hospital medicine (London, England : ), 69(4):M56-8</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62">
              <w:r w:rsidR="003F3C2F">
                <w:rPr>
                  <w:color w:val="0000FF" w:themeColor="hyperlink"/>
                  <w:u w:val="single"/>
                </w:rPr>
                <w:t>17239093</w:t>
              </w:r>
            </w:hyperlink>
            <w:r w:rsidR="003F3C2F">
              <w:t xml:space="preserve"> ['Davis RF', 'Bamford WM', '</w:t>
            </w:r>
            <w:r w:rsidR="003F3C2F">
              <w:rPr>
                <w:b/>
                <w:u w:val="single"/>
              </w:rPr>
              <w:t>Johnston GA</w:t>
            </w:r>
            <w:r w:rsidR="003F3C2F">
              <w:t>'], Skin and bones, May-2007, 11-Jan-2007, Clinical and experimental dermatology, 32(3):341-2</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63">
              <w:r w:rsidR="003F3C2F">
                <w:rPr>
                  <w:color w:val="0000FF" w:themeColor="hyperlink"/>
                  <w:u w:val="single"/>
                </w:rPr>
                <w:t>17578433</w:t>
              </w:r>
            </w:hyperlink>
            <w:r w:rsidR="003F3C2F">
              <w:t xml:space="preserve"> ['</w:t>
            </w:r>
            <w:r w:rsidR="003F3C2F">
              <w:rPr>
                <w:b/>
                <w:u w:val="single"/>
              </w:rPr>
              <w:t>Johnston GA</w:t>
            </w:r>
            <w:r w:rsidR="003F3C2F">
              <w:t>', 'English JS'], The alcohol hand rub: a good soap substitute?, Jul-2007, The British journal of dermatology, 157(1):1-3</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64">
              <w:r w:rsidR="003F3C2F">
                <w:rPr>
                  <w:color w:val="0000FF" w:themeColor="hyperlink"/>
                  <w:u w:val="single"/>
                </w:rPr>
                <w:t>17004986</w:t>
              </w:r>
            </w:hyperlink>
            <w:r w:rsidR="003F3C2F">
              <w:t xml:space="preserve"> ['Elston GE', '</w:t>
            </w:r>
            <w:r w:rsidR="003F3C2F">
              <w:rPr>
                <w:b/>
                <w:u w:val="single"/>
              </w:rPr>
              <w:t>Johnston GA</w:t>
            </w:r>
            <w:r w:rsidR="003F3C2F">
              <w:t>', 'Mortimer NJ', 'Harman KE'], Acute generalized exanthematous pustulosis associated with azathioprine hypersensitivity, Jan-2007, 27-Sep-2006, Clinical and experimental dermatology, 32(1):52-3</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65">
              <w:r w:rsidR="003F3C2F">
                <w:rPr>
                  <w:color w:val="0000FF" w:themeColor="hyperlink"/>
                  <w:u w:val="single"/>
                </w:rPr>
                <w:t>17244082</w:t>
              </w:r>
            </w:hyperlink>
            <w:r w:rsidR="003F3C2F">
              <w:t xml:space="preserve"> ['Davis RF', '</w:t>
            </w:r>
            <w:r w:rsidR="003F3C2F">
              <w:rPr>
                <w:b/>
                <w:u w:val="single"/>
              </w:rPr>
              <w:t>Johnston GA</w:t>
            </w:r>
            <w:r w:rsidR="003F3C2F">
              <w:t>'], Iodopropynyl butylcarbamate contact allergy from wood preservative, Feb-2007, Contact dermatitis, 56(2):112</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66">
              <w:r w:rsidR="003F3C2F">
                <w:rPr>
                  <w:color w:val="0000FF" w:themeColor="hyperlink"/>
                  <w:u w:val="single"/>
                </w:rPr>
                <w:t>17847686</w:t>
              </w:r>
            </w:hyperlink>
            <w:r w:rsidR="003F3C2F">
              <w:t xml:space="preserve"> ['</w:t>
            </w:r>
            <w:r w:rsidR="003F3C2F">
              <w:rPr>
                <w:b/>
                <w:u w:val="single"/>
              </w:rPr>
              <w:t>Johnston G</w:t>
            </w:r>
            <w:r w:rsidR="003F3C2F">
              <w:t>', 'Mansouri Y'], Common rashes in children: 1, Aug-2007, British journal of hospital medicine (London, England : ), 68(8):M130-2</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67">
              <w:r w:rsidR="003F3C2F">
                <w:rPr>
                  <w:color w:val="0000FF" w:themeColor="hyperlink"/>
                  <w:u w:val="single"/>
                </w:rPr>
                <w:t>16540607</w:t>
              </w:r>
            </w:hyperlink>
            <w:r w:rsidR="003F3C2F">
              <w:t xml:space="preserve"> ['Mortimer NJ', '</w:t>
            </w:r>
            <w:r w:rsidR="003F3C2F">
              <w:rPr>
                <w:b/>
                <w:u w:val="single"/>
              </w:rPr>
              <w:t>Johnston GA</w:t>
            </w:r>
            <w:r w:rsidR="003F3C2F">
              <w:t>'], Images in clinical medicine. Giant ganglion cyst, 16-Mar-2006, The New England journal of medicine, 354(11):e10</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68">
              <w:r w:rsidR="003F3C2F">
                <w:rPr>
                  <w:color w:val="0000FF" w:themeColor="hyperlink"/>
                  <w:u w:val="single"/>
                </w:rPr>
                <w:t>16445800</w:t>
              </w:r>
            </w:hyperlink>
            <w:r w:rsidR="003F3C2F">
              <w:t xml:space="preserve"> ['Sladden MJ', '</w:t>
            </w:r>
            <w:r w:rsidR="003F3C2F">
              <w:rPr>
                <w:b/>
                <w:u w:val="single"/>
              </w:rPr>
              <w:t>Johnston GA</w:t>
            </w:r>
            <w:r w:rsidR="003F3C2F">
              <w:t>'], Complete resolution of dermatitis herpetiformis with the Atkins' diet, Mar-2006, The British journal of dermatology, 154(3):565-6</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69">
              <w:r w:rsidR="003F3C2F">
                <w:rPr>
                  <w:color w:val="0000FF" w:themeColor="hyperlink"/>
                  <w:u w:val="single"/>
                </w:rPr>
                <w:t>16166133</w:t>
              </w:r>
            </w:hyperlink>
            <w:r w:rsidR="003F3C2F">
              <w:t xml:space="preserve"> ['</w:t>
            </w:r>
            <w:r w:rsidR="003F3C2F">
              <w:rPr>
                <w:b/>
                <w:u w:val="single"/>
              </w:rPr>
              <w:t>Johnston G</w:t>
            </w:r>
            <w:r w:rsidR="003F3C2F">
              <w:t>', 'Sladden M'], Scabies: diagnosis and treatment, 17-Sep-2005, BMJ (Clinical research ed.), 331(7517):619-22</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70">
              <w:r w:rsidR="003F3C2F">
                <w:rPr>
                  <w:color w:val="0000FF" w:themeColor="hyperlink"/>
                  <w:u w:val="single"/>
                </w:rPr>
                <w:t>16218885</w:t>
              </w:r>
            </w:hyperlink>
            <w:r w:rsidR="003F3C2F">
              <w:t xml:space="preserve"> ['Sladden MJ', '</w:t>
            </w:r>
            <w:r w:rsidR="003F3C2F">
              <w:rPr>
                <w:b/>
                <w:u w:val="single"/>
              </w:rPr>
              <w:t>Johnston GA</w:t>
            </w:r>
            <w:r w:rsidR="003F3C2F">
              <w:t>'], Current options for the treatment of impetigo in children, Oct-2005, Expert opinion on pharmacotherapy, 6(13):2245-56</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71">
              <w:r w:rsidR="003F3C2F">
                <w:rPr>
                  <w:color w:val="0000FF" w:themeColor="hyperlink"/>
                  <w:u w:val="single"/>
                </w:rPr>
                <w:t>15905257</w:t>
              </w:r>
            </w:hyperlink>
            <w:r w:rsidR="003F3C2F">
              <w:t xml:space="preserve"> ['Sladden MJ', '</w:t>
            </w:r>
            <w:r w:rsidR="003F3C2F">
              <w:rPr>
                <w:b/>
                <w:u w:val="single"/>
              </w:rPr>
              <w:t>Johnston GA</w:t>
            </w:r>
            <w:r w:rsidR="003F3C2F">
              <w:t>'], More common skin infections in children, 21-May-2005, BMJ (Clinical research ed.), 330(7501):1194-8</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72">
              <w:r w:rsidR="003F3C2F">
                <w:rPr>
                  <w:color w:val="0000FF" w:themeColor="hyperlink"/>
                  <w:u w:val="single"/>
                </w:rPr>
                <w:t>14987283</w:t>
              </w:r>
            </w:hyperlink>
            <w:r w:rsidR="003F3C2F">
              <w:t xml:space="preserve"> ['Chave TA', 'Mortimer NJ', '</w:t>
            </w:r>
            <w:r w:rsidR="003F3C2F">
              <w:rPr>
                <w:b/>
                <w:u w:val="single"/>
              </w:rPr>
              <w:t>Johnston GA</w:t>
            </w:r>
            <w:r w:rsidR="003F3C2F">
              <w:t>'], Simultaneous pseudolymphomatous and lichenoid tattoo reactions triggered by re-tattooing, Mar-2004, Clinical and experimental dermatology, 29(2):197-9</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73">
              <w:r w:rsidR="003F3C2F">
                <w:rPr>
                  <w:color w:val="0000FF" w:themeColor="hyperlink"/>
                  <w:u w:val="single"/>
                </w:rPr>
                <w:t>15482208</w:t>
              </w:r>
            </w:hyperlink>
            <w:r w:rsidR="003F3C2F">
              <w:t xml:space="preserve"> ['</w:t>
            </w:r>
            <w:r w:rsidR="003F3C2F">
              <w:rPr>
                <w:b/>
                <w:u w:val="single"/>
              </w:rPr>
              <w:t>Johnston GA</w:t>
            </w:r>
            <w:r w:rsidR="003F3C2F">
              <w:t xml:space="preserve">'], Treatment of bullous impetigo and the staphylococcal scalded skin syndrome in infants, </w:t>
            </w:r>
            <w:r w:rsidR="003F3C2F">
              <w:lastRenderedPageBreak/>
              <w:t>Jun-2004, Expert review of antiinfective therapy, 2(3):439-46</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lastRenderedPageBreak/>
              <w:t>63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74">
              <w:r w:rsidR="003F3C2F">
                <w:rPr>
                  <w:color w:val="0000FF" w:themeColor="hyperlink"/>
                  <w:u w:val="single"/>
                </w:rPr>
                <w:t>15214908</w:t>
              </w:r>
            </w:hyperlink>
            <w:r w:rsidR="003F3C2F">
              <w:t xml:space="preserve"> ['</w:t>
            </w:r>
            <w:r w:rsidR="003F3C2F">
              <w:rPr>
                <w:b/>
                <w:u w:val="single"/>
              </w:rPr>
              <w:t>Johnston GA</w:t>
            </w:r>
            <w:r w:rsidR="003F3C2F">
              <w:t>', 'Bilbao RM', 'Graham-Brown RA'], The use of dietary manipulation by parents of children with atopic dermatitis, Jun-2004, The British journal of dermatology, 150(6):1186-9</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64</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75">
              <w:r w:rsidR="003F3C2F">
                <w:rPr>
                  <w:color w:val="0000FF" w:themeColor="hyperlink"/>
                  <w:u w:val="single"/>
                </w:rPr>
                <w:t>15242915</w:t>
              </w:r>
            </w:hyperlink>
            <w:r w:rsidR="003F3C2F">
              <w:t xml:space="preserve"> ['Sladden MJ', '</w:t>
            </w:r>
            <w:r w:rsidR="003F3C2F">
              <w:rPr>
                <w:b/>
                <w:u w:val="single"/>
              </w:rPr>
              <w:t>Johnston GA</w:t>
            </w:r>
            <w:r w:rsidR="003F3C2F">
              <w:t>'], Common skin infections in children, 10-Jul-2004, BMJ (Clinical research ed.), 329(7457):95-9</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65</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76">
              <w:r w:rsidR="003F3C2F">
                <w:rPr>
                  <w:color w:val="0000FF" w:themeColor="hyperlink"/>
                  <w:u w:val="single"/>
                </w:rPr>
                <w:t>15291830</w:t>
              </w:r>
            </w:hyperlink>
            <w:r w:rsidR="003F3C2F">
              <w:t xml:space="preserve"> ['Nicolaou N', '</w:t>
            </w:r>
            <w:r w:rsidR="003F3C2F">
              <w:rPr>
                <w:b/>
                <w:u w:val="single"/>
              </w:rPr>
              <w:t>Johnston GA</w:t>
            </w:r>
            <w:r w:rsidR="003F3C2F">
              <w:t>'], The use of complementary medicine by patients referred to a contact dermatitis clinic, Jul-2004, Contact dermatitis, 51(1):30-3</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66</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77">
              <w:r w:rsidR="003F3C2F">
                <w:rPr>
                  <w:color w:val="0000FF" w:themeColor="hyperlink"/>
                  <w:u w:val="single"/>
                </w:rPr>
                <w:t>12950341</w:t>
              </w:r>
            </w:hyperlink>
            <w:r w:rsidR="003F3C2F">
              <w:t xml:space="preserve"> ['Mortimer NJ', 'Chave TA', '</w:t>
            </w:r>
            <w:r w:rsidR="003F3C2F">
              <w:rPr>
                <w:b/>
                <w:u w:val="single"/>
              </w:rPr>
              <w:t>Johnston GA</w:t>
            </w:r>
            <w:r w:rsidR="003F3C2F">
              <w:t>'], Red tattoo reactions, Sep-2003, Clinical and experimental dermatology, 28(5):508-10</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67</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78">
              <w:r w:rsidR="003F3C2F">
                <w:rPr>
                  <w:color w:val="0000FF" w:themeColor="hyperlink"/>
                  <w:u w:val="single"/>
                </w:rPr>
                <w:t>14510990</w:t>
              </w:r>
            </w:hyperlink>
            <w:r w:rsidR="003F3C2F">
              <w:t xml:space="preserve"> ['</w:t>
            </w:r>
            <w:r w:rsidR="003F3C2F">
              <w:rPr>
                <w:b/>
                <w:u w:val="single"/>
              </w:rPr>
              <w:t>Johnston GA</w:t>
            </w:r>
            <w:r w:rsidR="003F3C2F">
              <w:t>', 'Bilbao RM', 'Graham-Brown RA'], The use of complementary medicine in children with atopic dermatitis in secondary care in Leicester, Sep-2003, The British journal of dermatology, 149(3):566-71</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68</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79">
              <w:r w:rsidR="003F3C2F">
                <w:rPr>
                  <w:color w:val="0000FF" w:themeColor="hyperlink"/>
                  <w:u w:val="single"/>
                </w:rPr>
                <w:t>14511008</w:t>
              </w:r>
            </w:hyperlink>
            <w:r w:rsidR="003F3C2F">
              <w:t xml:space="preserve"> ['Sladden MJ', 'Nicolaou N', '</w:t>
            </w:r>
            <w:r w:rsidR="003F3C2F">
              <w:rPr>
                <w:b/>
                <w:u w:val="single"/>
              </w:rPr>
              <w:t>Johnston GA</w:t>
            </w:r>
            <w:r w:rsidR="003F3C2F">
              <w:t>', 'Hutchinson PE'], Livedo reticularis induced by amantadine, Sep-2003, The British journal of dermatology, 149(3):656-8</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69</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80">
              <w:r w:rsidR="003F3C2F">
                <w:rPr>
                  <w:color w:val="0000FF" w:themeColor="hyperlink"/>
                  <w:u w:val="single"/>
                </w:rPr>
                <w:t>14678216</w:t>
              </w:r>
            </w:hyperlink>
            <w:r w:rsidR="003F3C2F">
              <w:t xml:space="preserve"> ['Chave TA', 'Nicolaou N', '</w:t>
            </w:r>
            <w:r w:rsidR="003F3C2F">
              <w:rPr>
                <w:b/>
                <w:u w:val="single"/>
              </w:rPr>
              <w:t>Johnston GA</w:t>
            </w:r>
            <w:r w:rsidR="003F3C2F">
              <w:t>'], Hand dermatitis in a student caused by Basic Red 46, Sep-2003, Contact dermatitis, 49(3):161-2</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70</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81">
              <w:r w:rsidR="003F3C2F">
                <w:rPr>
                  <w:color w:val="0000FF" w:themeColor="hyperlink"/>
                  <w:u w:val="single"/>
                </w:rPr>
                <w:t>12492542</w:t>
              </w:r>
            </w:hyperlink>
            <w:r w:rsidR="003F3C2F">
              <w:t xml:space="preserve"> ['Nicolaou N', '</w:t>
            </w:r>
            <w:r w:rsidR="003F3C2F">
              <w:rPr>
                <w:b/>
                <w:u w:val="single"/>
              </w:rPr>
              <w:t>Johnston GA</w:t>
            </w:r>
            <w:r w:rsidR="003F3C2F">
              <w:t>'], Anaphylaxis following prick testing with natural rubber latex, Oct-2002, Contact dermatitis, 47(4):251-2</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71</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82">
              <w:r w:rsidR="003F3C2F">
                <w:rPr>
                  <w:color w:val="0000FF" w:themeColor="hyperlink"/>
                  <w:u w:val="single"/>
                </w:rPr>
                <w:t>12472543</w:t>
              </w:r>
            </w:hyperlink>
            <w:r w:rsidR="003F3C2F">
              <w:t xml:space="preserve"> ['</w:t>
            </w:r>
            <w:r w:rsidR="003F3C2F">
              <w:rPr>
                <w:b/>
                <w:u w:val="single"/>
              </w:rPr>
              <w:t>Johnston GA</w:t>
            </w:r>
            <w:r w:rsidR="003F3C2F">
              <w:t>'], Thiazide-induced lichenoid photosensitivity, Nov-2002, Clinical and experimental dermatology, 27(8):670-2</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72</w:t>
            </w:r>
          </w:p>
        </w:tc>
        <w:tc>
          <w:tcPr>
            <w:tcW w:w="8934" w:type="dxa"/>
          </w:tcPr>
          <w:p w:rsidR="00C869A1" w:rsidRDefault="004B762E">
            <w:pPr>
              <w:cnfStyle w:val="000000010000" w:firstRow="0" w:lastRow="0" w:firstColumn="0" w:lastColumn="0" w:oddVBand="0" w:evenVBand="0" w:oddHBand="0" w:evenHBand="1" w:firstRowFirstColumn="0" w:firstRowLastColumn="0" w:lastRowFirstColumn="0" w:lastRowLastColumn="0"/>
            </w:pPr>
            <w:hyperlink r:id="rId83">
              <w:r w:rsidR="003F3C2F">
                <w:rPr>
                  <w:color w:val="0000FF" w:themeColor="hyperlink"/>
                  <w:u w:val="single"/>
                </w:rPr>
                <w:t>12472541</w:t>
              </w:r>
            </w:hyperlink>
            <w:r w:rsidR="003F3C2F">
              <w:t xml:space="preserve"> ['</w:t>
            </w:r>
            <w:r w:rsidR="003F3C2F">
              <w:rPr>
                <w:b/>
                <w:u w:val="single"/>
              </w:rPr>
              <w:t>Johnston GA</w:t>
            </w:r>
            <w:r w:rsidR="003F3C2F">
              <w:t>', 'Ghura HS', 'Carter E', 'Graham-Brown RA'], Neonatal erythema multiforme major, Nov-2002, Clinical and experimental dermatology, 27(8):661-4</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73</w:t>
            </w:r>
          </w:p>
        </w:tc>
        <w:tc>
          <w:tcPr>
            <w:tcW w:w="8934" w:type="dxa"/>
          </w:tcPr>
          <w:p w:rsidR="00C869A1" w:rsidRDefault="004B762E">
            <w:pPr>
              <w:cnfStyle w:val="000000100000" w:firstRow="0" w:lastRow="0" w:firstColumn="0" w:lastColumn="0" w:oddVBand="0" w:evenVBand="0" w:oddHBand="1" w:evenHBand="0" w:firstRowFirstColumn="0" w:firstRowLastColumn="0" w:lastRowFirstColumn="0" w:lastRowLastColumn="0"/>
            </w:pPr>
            <w:hyperlink r:id="rId84">
              <w:r w:rsidR="003F3C2F">
                <w:rPr>
                  <w:color w:val="0000FF" w:themeColor="hyperlink"/>
                  <w:u w:val="single"/>
                </w:rPr>
                <w:t>9892978</w:t>
              </w:r>
            </w:hyperlink>
            <w:r w:rsidR="003F3C2F">
              <w:t xml:space="preserve"> ['</w:t>
            </w:r>
            <w:r w:rsidR="003F3C2F">
              <w:rPr>
                <w:b/>
                <w:u w:val="single"/>
              </w:rPr>
              <w:t>Johnston GA</w:t>
            </w:r>
            <w:r w:rsidR="003F3C2F">
              <w:t>', 'Sviland L', 'McLelland J'], Melasma of the arms associated with hormone replacement therapy, Nov-1998, The British journal of dermatology, 139(5):932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9F47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F47A7">
              <w:rPr>
                <w:color w:val="000000"/>
                <w:sz w:val="18"/>
              </w:rPr>
              <w:t>Date</w:t>
            </w:r>
            <w:r w:rsidR="0097780E" w:rsidRPr="0097780E">
              <w:rPr>
                <w:color w:val="000000"/>
                <w:sz w:val="18"/>
              </w:rPr>
              <w:t xml:space="preserve">] </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Author: Handbook of Systemic Drug Treatment in Dermatology: Alitretinoin [CRC Press, LLC, 2-Sep-2023]</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2</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Author: Treatment of Skin Disease: Pityriasis lichenoides et varioliformis acuta [Elsevier, 4-Mar-2022]</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3</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Author: Treatment of Skin Disease: Comprehensive Therapeutic Strategies: Parapsoriasis [Elsevier, 15-Nov-2017]</w:t>
            </w:r>
          </w:p>
        </w:tc>
      </w:tr>
      <w:tr w:rsidR="00C869A1" w:rsidTr="00C869A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4</w:t>
            </w:r>
          </w:p>
        </w:tc>
        <w:tc>
          <w:tcPr>
            <w:tcW w:w="8934" w:type="dxa"/>
          </w:tcPr>
          <w:p w:rsidR="00C869A1" w:rsidRDefault="003F3C2F">
            <w:pPr>
              <w:cnfStyle w:val="000000010000" w:firstRow="0" w:lastRow="0" w:firstColumn="0" w:lastColumn="0" w:oddVBand="0" w:evenVBand="0" w:oddHBand="0" w:evenHBand="1" w:firstRowFirstColumn="0" w:firstRowLastColumn="0" w:lastRowFirstColumn="0" w:lastRowLastColumn="0"/>
            </w:pPr>
            <w:r>
              <w:t>Author: Treatment of Skin Disease: Comprehensive Therapeutic Strategies: Pityriasis lichenoides et varioliformis acuta [Elsevier, 15-Nov-2017]</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5</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Author: Lecture Notes: Dermatology [John Wiley &amp; Sons Inc, Jul-2016]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9F47A7" w:rsidP="009F47A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Date</w:t>
            </w:r>
          </w:p>
        </w:tc>
      </w:tr>
      <w:tr w:rsidR="00C869A1" w:rsidTr="00C86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869A1" w:rsidRDefault="003F3C2F">
            <w:r>
              <w:t>1</w:t>
            </w:r>
          </w:p>
        </w:tc>
        <w:tc>
          <w:tcPr>
            <w:tcW w:w="8934" w:type="dxa"/>
          </w:tcPr>
          <w:p w:rsidR="00C869A1" w:rsidRDefault="003F3C2F">
            <w:pPr>
              <w:cnfStyle w:val="000000100000" w:firstRow="0" w:lastRow="0" w:firstColumn="0" w:lastColumn="0" w:oddVBand="0" w:evenVBand="0" w:oddHBand="1" w:evenHBand="0" w:firstRowFirstColumn="0" w:firstRowLastColumn="0" w:lastRowFirstColumn="0" w:lastRowLastColumn="0"/>
            </w:pPr>
            <w:r>
              <w:t>Wallace Essay Prize, Royal Society of Medicine, 2000</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B762E" w:rsidP="001D1E18">
            <w:pPr>
              <w:jc w:val="left"/>
              <w:rPr>
                <w:rFonts w:ascii="Arial" w:hAnsi="Arial" w:cs="Arial"/>
                <w:szCs w:val="18"/>
              </w:rPr>
            </w:pPr>
            <w:hyperlink r:id="rId85">
              <w:r w:rsidR="002433E1">
                <w:rPr>
                  <w:color w:val="0000FF" w:themeColor="hyperlink"/>
                  <w:u w:val="single"/>
                </w:rPr>
                <w:t>View KOL Netwo</w:t>
              </w:r>
              <w:r w:rsidR="002433E1">
                <w:rPr>
                  <w:color w:val="0000FF" w:themeColor="hyperlink"/>
                  <w:u w:val="single"/>
                </w:rPr>
                <w:t>r</w:t>
              </w:r>
              <w:r w:rsidR="002433E1">
                <w:rPr>
                  <w:color w:val="0000FF" w:themeColor="hyperlink"/>
                  <w:u w:val="single"/>
                </w:rPr>
                <w:t>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869A1" w:rsidRDefault="003F3C2F">
            <w:pPr>
              <w:cnfStyle w:val="000000010000" w:firstRow="0" w:lastRow="0" w:firstColumn="0" w:lastColumn="0" w:oddVBand="0" w:evenVBand="0" w:oddHBand="0" w:evenHBand="1" w:firstRowFirstColumn="0" w:firstRowLastColumn="0" w:lastRowFirstColumn="0" w:lastRowLastColumn="0"/>
            </w:pPr>
            <w:r>
              <w:t>Carsten Flohr; Ira Madan; Jemima Elizabeth Mellerio; Ian Richard White; Catherine Howard Smith; Richard Thomas Woolf; John Alexander McGrath; Karen Elizabeth Harman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869A1" w:rsidRDefault="003F3C2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C869A1" w:rsidRDefault="003F3C2F">
            <w:pPr>
              <w:cnfStyle w:val="000000010000" w:firstRow="0" w:lastRow="0" w:firstColumn="0" w:lastColumn="0" w:oddVBand="0" w:evenVBand="0" w:oddHBand="0" w:evenHBand="1" w:firstRowFirstColumn="0" w:firstRowLastColumn="0" w:lastRowFirstColumn="0" w:lastRowLastColumn="0"/>
            </w:pPr>
            <w:r>
              <w:t>Karen Elizabeth Harman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869A1" w:rsidRDefault="003F3C2F">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Michael Azurdia; Catherine Mary Green; Richard Bruce Warren; Donna Allison Thompson; Julia Carol Smedley; Shanti Maria Binti Ayob; Tanya Ownsworth Bleiker; Alan David Irvine; Jemima Elizabeth Mellerio; John Thomas Lear; Faheem Latheef; Andrew Edward Pink; Richard Paul John Beresford Weller; Philippa Jane Cousen;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C869A1" w:rsidRDefault="003F3C2F">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w:t>
            </w:r>
            <w:r>
              <w:lastRenderedPageBreak/>
              <w:t>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62E" w:rsidRDefault="004B762E" w:rsidP="0087104C">
      <w:pPr>
        <w:spacing w:after="0" w:line="240" w:lineRule="auto"/>
      </w:pPr>
      <w:r>
        <w:separator/>
      </w:r>
    </w:p>
  </w:endnote>
  <w:endnote w:type="continuationSeparator" w:id="0">
    <w:p w:rsidR="004B762E" w:rsidRDefault="004B762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9F47A7">
          <w:rPr>
            <w:noProof/>
          </w:rPr>
          <w:t>1</w:t>
        </w:r>
        <w:r>
          <w:rPr>
            <w:noProof/>
          </w:rPr>
          <w:fldChar w:fldCharType="end"/>
        </w:r>
      </w:p>
    </w:sdtContent>
  </w:sdt>
  <w:p w:rsidR="00C869A1" w:rsidRDefault="003F3C2F">
    <w:r>
      <w:rPr>
        <w:rStyle w:val="CommentStyle"/>
      </w:rPr>
      <w:t>Last Updated Date: 1</w:t>
    </w:r>
    <w:r w:rsidR="009F47A7">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62E" w:rsidRDefault="004B762E" w:rsidP="0087104C">
      <w:pPr>
        <w:spacing w:after="0" w:line="240" w:lineRule="auto"/>
      </w:pPr>
      <w:r>
        <w:separator/>
      </w:r>
    </w:p>
  </w:footnote>
  <w:footnote w:type="continuationSeparator" w:id="0">
    <w:p w:rsidR="004B762E" w:rsidRDefault="004B762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3C2F"/>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762E"/>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9F47A7"/>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9A1"/>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6652228" TargetMode="External"/><Relationship Id="rId18" Type="http://schemas.openxmlformats.org/officeDocument/2006/relationships/hyperlink" Target="https://pubmed.ncbi.nlm.nih.gov/32945543" TargetMode="External"/><Relationship Id="rId26" Type="http://schemas.openxmlformats.org/officeDocument/2006/relationships/hyperlink" Target="https://pubmed.ncbi.nlm.nih.gov/29524210" TargetMode="External"/><Relationship Id="rId39" Type="http://schemas.openxmlformats.org/officeDocument/2006/relationships/hyperlink" Target="https://pubmed.ncbi.nlm.nih.gov/24702129" TargetMode="External"/><Relationship Id="rId21" Type="http://schemas.openxmlformats.org/officeDocument/2006/relationships/hyperlink" Target="https://pubmed.ncbi.nlm.nih.gov/32275769" TargetMode="External"/><Relationship Id="rId34" Type="http://schemas.openxmlformats.org/officeDocument/2006/relationships/hyperlink" Target="https://pubmed.ncbi.nlm.nih.gov/24603512" TargetMode="External"/><Relationship Id="rId42" Type="http://schemas.openxmlformats.org/officeDocument/2006/relationships/hyperlink" Target="https://pubmed.ncbi.nlm.nih.gov/22268857" TargetMode="External"/><Relationship Id="rId47" Type="http://schemas.openxmlformats.org/officeDocument/2006/relationships/hyperlink" Target="https://pubmed.ncbi.nlm.nih.gov/21496731" TargetMode="External"/><Relationship Id="rId50" Type="http://schemas.openxmlformats.org/officeDocument/2006/relationships/hyperlink" Target="https://pubmed.ncbi.nlm.nih.gov/21564125" TargetMode="External"/><Relationship Id="rId55" Type="http://schemas.openxmlformats.org/officeDocument/2006/relationships/hyperlink" Target="https://pubmed.ncbi.nlm.nih.gov/19706041" TargetMode="External"/><Relationship Id="rId63" Type="http://schemas.openxmlformats.org/officeDocument/2006/relationships/hyperlink" Target="https://pubmed.ncbi.nlm.nih.gov/17578433" TargetMode="External"/><Relationship Id="rId68" Type="http://schemas.openxmlformats.org/officeDocument/2006/relationships/hyperlink" Target="https://pubmed.ncbi.nlm.nih.gov/16445800" TargetMode="External"/><Relationship Id="rId76" Type="http://schemas.openxmlformats.org/officeDocument/2006/relationships/hyperlink" Target="https://pubmed.ncbi.nlm.nih.gov/15291830" TargetMode="External"/><Relationship Id="rId84" Type="http://schemas.openxmlformats.org/officeDocument/2006/relationships/hyperlink" Target="https://pubmed.ncbi.nlm.nih.gov/9892978" TargetMode="External"/><Relationship Id="rId7" Type="http://schemas.openxmlformats.org/officeDocument/2006/relationships/settings" Target="settings.xml"/><Relationship Id="rId71" Type="http://schemas.openxmlformats.org/officeDocument/2006/relationships/hyperlink" Target="https://pubmed.ncbi.nlm.nih.gov/15905257" TargetMode="External"/><Relationship Id="rId2" Type="http://schemas.openxmlformats.org/officeDocument/2006/relationships/customXml" Target="../customXml/item2.xml"/><Relationship Id="rId16" Type="http://schemas.openxmlformats.org/officeDocument/2006/relationships/hyperlink" Target="https://pubmed.ncbi.nlm.nih.gov/33657657" TargetMode="External"/><Relationship Id="rId29" Type="http://schemas.openxmlformats.org/officeDocument/2006/relationships/hyperlink" Target="https://pubmed.ncbi.nlm.nih.gov/29196375" TargetMode="External"/><Relationship Id="rId11" Type="http://schemas.openxmlformats.org/officeDocument/2006/relationships/image" Target="media/image1.jpg"/><Relationship Id="rId24" Type="http://schemas.openxmlformats.org/officeDocument/2006/relationships/hyperlink" Target="https://pubmed.ncbi.nlm.nih.gov/31707882" TargetMode="External"/><Relationship Id="rId32" Type="http://schemas.openxmlformats.org/officeDocument/2006/relationships/hyperlink" Target="https://pubmed.ncbi.nlm.nih.gov/26763994" TargetMode="External"/><Relationship Id="rId37" Type="http://schemas.openxmlformats.org/officeDocument/2006/relationships/hyperlink" Target="https://pubmed.ncbi.nlm.nih.gov/24314385" TargetMode="External"/><Relationship Id="rId40" Type="http://schemas.openxmlformats.org/officeDocument/2006/relationships/hyperlink" Target="https://pubmed.ncbi.nlm.nih.gov/24628346" TargetMode="External"/><Relationship Id="rId45" Type="http://schemas.openxmlformats.org/officeDocument/2006/relationships/hyperlink" Target="https://pubmed.ncbi.nlm.nih.gov/22835023" TargetMode="External"/><Relationship Id="rId53" Type="http://schemas.openxmlformats.org/officeDocument/2006/relationships/hyperlink" Target="https://pubmed.ncbi.nlm.nih.gov/20412089" TargetMode="External"/><Relationship Id="rId58" Type="http://schemas.openxmlformats.org/officeDocument/2006/relationships/hyperlink" Target="https://pubmed.ncbi.nlm.nih.gov/19170405" TargetMode="External"/><Relationship Id="rId66" Type="http://schemas.openxmlformats.org/officeDocument/2006/relationships/hyperlink" Target="https://pubmed.ncbi.nlm.nih.gov/17847686" TargetMode="External"/><Relationship Id="rId74" Type="http://schemas.openxmlformats.org/officeDocument/2006/relationships/hyperlink" Target="https://pubmed.ncbi.nlm.nih.gov/15214908" TargetMode="External"/><Relationship Id="rId79" Type="http://schemas.openxmlformats.org/officeDocument/2006/relationships/hyperlink" Target="https://pubmed.ncbi.nlm.nih.gov/14511008" TargetMode="External"/><Relationship Id="rId87"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ubmed.ncbi.nlm.nih.gov/18444342" TargetMode="External"/><Relationship Id="rId82" Type="http://schemas.openxmlformats.org/officeDocument/2006/relationships/hyperlink" Target="https://pubmed.ncbi.nlm.nih.gov/12472543" TargetMode="External"/><Relationship Id="rId19" Type="http://schemas.openxmlformats.org/officeDocument/2006/relationships/hyperlink" Target="https://pubmed.ncbi.nlm.nih.gov/328769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3090453" TargetMode="External"/><Relationship Id="rId22" Type="http://schemas.openxmlformats.org/officeDocument/2006/relationships/hyperlink" Target="https://pubmed.ncbi.nlm.nih.gov/31747053" TargetMode="External"/><Relationship Id="rId27" Type="http://schemas.openxmlformats.org/officeDocument/2006/relationships/hyperlink" Target="https://pubmed.ncbi.nlm.nih.gov/27579576" TargetMode="External"/><Relationship Id="rId30" Type="http://schemas.openxmlformats.org/officeDocument/2006/relationships/hyperlink" Target="https://pubmed.ncbi.nlm.nih.gov/27896884" TargetMode="External"/><Relationship Id="rId35" Type="http://schemas.openxmlformats.org/officeDocument/2006/relationships/hyperlink" Target="https://pubmed.ncbi.nlm.nih.gov/24313912" TargetMode="External"/><Relationship Id="rId43" Type="http://schemas.openxmlformats.org/officeDocument/2006/relationships/hyperlink" Target="https://pubmed.ncbi.nlm.nih.gov/21797842" TargetMode="External"/><Relationship Id="rId48" Type="http://schemas.openxmlformats.org/officeDocument/2006/relationships/hyperlink" Target="https://pubmed.ncbi.nlm.nih.gov/21496740" TargetMode="External"/><Relationship Id="rId56" Type="http://schemas.openxmlformats.org/officeDocument/2006/relationships/hyperlink" Target="https://pubmed.ncbi.nlm.nih.gov/19834432" TargetMode="External"/><Relationship Id="rId64" Type="http://schemas.openxmlformats.org/officeDocument/2006/relationships/hyperlink" Target="https://pubmed.ncbi.nlm.nih.gov/17004986" TargetMode="External"/><Relationship Id="rId69" Type="http://schemas.openxmlformats.org/officeDocument/2006/relationships/hyperlink" Target="https://pubmed.ncbi.nlm.nih.gov/16166133" TargetMode="External"/><Relationship Id="rId77" Type="http://schemas.openxmlformats.org/officeDocument/2006/relationships/hyperlink" Target="https://pubmed.ncbi.nlm.nih.gov/12950341" TargetMode="External"/><Relationship Id="rId8" Type="http://schemas.openxmlformats.org/officeDocument/2006/relationships/webSettings" Target="webSettings.xml"/><Relationship Id="rId51" Type="http://schemas.openxmlformats.org/officeDocument/2006/relationships/hyperlink" Target="https://pubmed.ncbi.nlm.nih.gov/21210828" TargetMode="External"/><Relationship Id="rId72" Type="http://schemas.openxmlformats.org/officeDocument/2006/relationships/hyperlink" Target="https://pubmed.ncbi.nlm.nih.gov/14987283" TargetMode="External"/><Relationship Id="rId80" Type="http://schemas.openxmlformats.org/officeDocument/2006/relationships/hyperlink" Target="https://pubmed.ncbi.nlm.nih.gov/14678216" TargetMode="External"/><Relationship Id="rId85" Type="http://schemas.openxmlformats.org/officeDocument/2006/relationships/hyperlink" Target="../Mind%20Map/PiHCHE_0032_Graham%20Alexander%20Johnston.jpg" TargetMode="External"/><Relationship Id="rId3" Type="http://schemas.openxmlformats.org/officeDocument/2006/relationships/customXml" Target="../customXml/item3.xml"/><Relationship Id="rId12" Type="http://schemas.openxmlformats.org/officeDocument/2006/relationships/hyperlink" Target="https://pubmed.ncbi.nlm.nih.gov/36763742" TargetMode="External"/><Relationship Id="rId17" Type="http://schemas.openxmlformats.org/officeDocument/2006/relationships/hyperlink" Target="https://pubmed.ncbi.nlm.nih.gov/32282055" TargetMode="External"/><Relationship Id="rId25" Type="http://schemas.openxmlformats.org/officeDocument/2006/relationships/hyperlink" Target="https://pubmed.ncbi.nlm.nih.gov/29468728" TargetMode="External"/><Relationship Id="rId33" Type="http://schemas.openxmlformats.org/officeDocument/2006/relationships/hyperlink" Target="https://pubmed.ncbi.nlm.nih.gov/25723643" TargetMode="External"/><Relationship Id="rId38" Type="http://schemas.openxmlformats.org/officeDocument/2006/relationships/hyperlink" Target="https://pubmed.ncbi.nlm.nih.gov/24016104" TargetMode="External"/><Relationship Id="rId46" Type="http://schemas.openxmlformats.org/officeDocument/2006/relationships/hyperlink" Target="https://pubmed.ncbi.nlm.nih.gov/21496738" TargetMode="External"/><Relationship Id="rId59" Type="http://schemas.openxmlformats.org/officeDocument/2006/relationships/hyperlink" Target="https://pubmed.ncbi.nlm.nih.gov/17927786" TargetMode="External"/><Relationship Id="rId67" Type="http://schemas.openxmlformats.org/officeDocument/2006/relationships/hyperlink" Target="https://pubmed.ncbi.nlm.nih.gov/16540607" TargetMode="External"/><Relationship Id="rId20" Type="http://schemas.openxmlformats.org/officeDocument/2006/relationships/hyperlink" Target="https://pubmed.ncbi.nlm.nih.gov/34418105" TargetMode="External"/><Relationship Id="rId41" Type="http://schemas.openxmlformats.org/officeDocument/2006/relationships/hyperlink" Target="https://pubmed.ncbi.nlm.nih.gov/22486571" TargetMode="External"/><Relationship Id="rId54" Type="http://schemas.openxmlformats.org/officeDocument/2006/relationships/hyperlink" Target="https://pubmed.ncbi.nlm.nih.gov/20132723" TargetMode="External"/><Relationship Id="rId62" Type="http://schemas.openxmlformats.org/officeDocument/2006/relationships/hyperlink" Target="https://pubmed.ncbi.nlm.nih.gov/17239093" TargetMode="External"/><Relationship Id="rId70" Type="http://schemas.openxmlformats.org/officeDocument/2006/relationships/hyperlink" Target="https://pubmed.ncbi.nlm.nih.gov/16218885" TargetMode="External"/><Relationship Id="rId75" Type="http://schemas.openxmlformats.org/officeDocument/2006/relationships/hyperlink" Target="https://pubmed.ncbi.nlm.nih.gov/15242915" TargetMode="External"/><Relationship Id="rId83" Type="http://schemas.openxmlformats.org/officeDocument/2006/relationships/hyperlink" Target="https://pubmed.ncbi.nlm.nih.gov/12472541"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3111978" TargetMode="External"/><Relationship Id="rId23" Type="http://schemas.openxmlformats.org/officeDocument/2006/relationships/hyperlink" Target="https://pubmed.ncbi.nlm.nih.gov/30703264" TargetMode="External"/><Relationship Id="rId28" Type="http://schemas.openxmlformats.org/officeDocument/2006/relationships/hyperlink" Target="https://pubmed.ncbi.nlm.nih.gov/28494107" TargetMode="External"/><Relationship Id="rId36" Type="http://schemas.openxmlformats.org/officeDocument/2006/relationships/hyperlink" Target="https://pubmed.ncbi.nlm.nih.gov/24846588" TargetMode="External"/><Relationship Id="rId49" Type="http://schemas.openxmlformats.org/officeDocument/2006/relationships/hyperlink" Target="https://pubmed.ncbi.nlm.nih.gov/21323936" TargetMode="External"/><Relationship Id="rId57" Type="http://schemas.openxmlformats.org/officeDocument/2006/relationships/hyperlink" Target="https://pubmed.ncbi.nlm.nih.gov/20055886" TargetMode="External"/><Relationship Id="rId10" Type="http://schemas.openxmlformats.org/officeDocument/2006/relationships/endnotes" Target="endnotes.xml"/><Relationship Id="rId31" Type="http://schemas.openxmlformats.org/officeDocument/2006/relationships/hyperlink" Target="https://pubmed.ncbi.nlm.nih.gov/27502313" TargetMode="External"/><Relationship Id="rId44" Type="http://schemas.openxmlformats.org/officeDocument/2006/relationships/hyperlink" Target="https://pubmed.ncbi.nlm.nih.gov/21806603" TargetMode="External"/><Relationship Id="rId52" Type="http://schemas.openxmlformats.org/officeDocument/2006/relationships/hyperlink" Target="https://pubmed.ncbi.nlm.nih.gov/21210827" TargetMode="External"/><Relationship Id="rId60" Type="http://schemas.openxmlformats.org/officeDocument/2006/relationships/hyperlink" Target="https://pubmed.ncbi.nlm.nih.gov/18076700" TargetMode="External"/><Relationship Id="rId65" Type="http://schemas.openxmlformats.org/officeDocument/2006/relationships/hyperlink" Target="https://pubmed.ncbi.nlm.nih.gov/17244082" TargetMode="External"/><Relationship Id="rId73" Type="http://schemas.openxmlformats.org/officeDocument/2006/relationships/hyperlink" Target="https://pubmed.ncbi.nlm.nih.gov/15482208" TargetMode="External"/><Relationship Id="rId78" Type="http://schemas.openxmlformats.org/officeDocument/2006/relationships/hyperlink" Target="https://pubmed.ncbi.nlm.nih.gov/14510990" TargetMode="External"/><Relationship Id="rId81" Type="http://schemas.openxmlformats.org/officeDocument/2006/relationships/hyperlink" Target="https://pubmed.ncbi.nlm.nih.gov/12492542"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D966B298-B923-4FCA-901D-DB3D400B8BD3}"/>
</file>

<file path=customXml/itemProps4.xml><?xml version="1.0" encoding="utf-8"?>
<ds:datastoreItem xmlns:ds="http://schemas.openxmlformats.org/officeDocument/2006/customXml" ds:itemID="{93E74796-80F2-4D15-801A-93CF0309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5285</Words>
  <Characters>30127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